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39" w:rsidRPr="00067EDE" w:rsidRDefault="00926439" w:rsidP="00926439">
      <w:pPr>
        <w:spacing w:after="200" w:afterAutospacing="0"/>
        <w:ind w:firstLine="0"/>
        <w:jc w:val="center"/>
        <w:rPr>
          <w:rFonts w:ascii="Simplified Arabic" w:hAnsi="Simplified Arabic" w:cs="Simplified Arabic"/>
          <w:b/>
          <w:bCs/>
          <w:sz w:val="32"/>
          <w:szCs w:val="32"/>
          <w:lang w:bidi="ar-JO"/>
        </w:rPr>
      </w:pPr>
      <w:r w:rsidRPr="00067EDE">
        <w:rPr>
          <w:rFonts w:ascii="Simplified Arabic" w:hAnsi="Simplified Arabic" w:cs="Simplified Arabic"/>
          <w:b/>
          <w:bCs/>
          <w:sz w:val="32"/>
          <w:szCs w:val="32"/>
          <w:rtl/>
          <w:lang w:bidi="ar-JO"/>
        </w:rPr>
        <w:t xml:space="preserve">أثر ذكاء الأعمال في بناء استراتيجيات </w:t>
      </w:r>
      <w:r>
        <w:rPr>
          <w:rFonts w:ascii="Simplified Arabic" w:hAnsi="Simplified Arabic" w:cs="Simplified Arabic"/>
          <w:b/>
          <w:bCs/>
          <w:sz w:val="32"/>
          <w:szCs w:val="32"/>
          <w:rtl/>
          <w:lang w:bidi="ar-JO"/>
        </w:rPr>
        <w:t>إدارة</w:t>
      </w:r>
      <w:r w:rsidRPr="00067EDE">
        <w:rPr>
          <w:rFonts w:ascii="Simplified Arabic" w:hAnsi="Simplified Arabic" w:cs="Simplified Arabic" w:hint="cs"/>
          <w:b/>
          <w:bCs/>
          <w:sz w:val="32"/>
          <w:szCs w:val="32"/>
          <w:rtl/>
          <w:lang w:bidi="ar-JO"/>
        </w:rPr>
        <w:t xml:space="preserve"> </w:t>
      </w:r>
      <w:r w:rsidRPr="00067EDE">
        <w:rPr>
          <w:rFonts w:ascii="Simplified Arabic" w:hAnsi="Simplified Arabic" w:cs="Simplified Arabic"/>
          <w:b/>
          <w:bCs/>
          <w:sz w:val="32"/>
          <w:szCs w:val="32"/>
          <w:rtl/>
          <w:lang w:bidi="ar-JO"/>
        </w:rPr>
        <w:t>الموارد البشرية</w:t>
      </w:r>
      <w:r w:rsidRPr="00067EDE">
        <w:rPr>
          <w:rFonts w:ascii="Simplified Arabic" w:hAnsi="Simplified Arabic" w:cs="Simplified Arabic"/>
          <w:b/>
          <w:bCs/>
          <w:sz w:val="32"/>
          <w:szCs w:val="32"/>
          <w:lang w:bidi="ar-JO"/>
        </w:rPr>
        <w:br/>
      </w:r>
      <w:r w:rsidRPr="00067EDE">
        <w:rPr>
          <w:rFonts w:ascii="Simplified Arabic" w:hAnsi="Simplified Arabic" w:cs="Simplified Arabic"/>
          <w:b/>
          <w:bCs/>
          <w:sz w:val="32"/>
          <w:szCs w:val="32"/>
          <w:rtl/>
          <w:lang w:bidi="ar-JO"/>
        </w:rPr>
        <w:t>دراسة ميدانية في البنوك التجارية الأردنية</w:t>
      </w:r>
    </w:p>
    <w:p w:rsidR="00926439" w:rsidRPr="00067EDE" w:rsidRDefault="00926439" w:rsidP="00926439">
      <w:pPr>
        <w:tabs>
          <w:tab w:val="left" w:pos="26"/>
        </w:tabs>
        <w:spacing w:after="0" w:afterAutospacing="0"/>
        <w:ind w:firstLine="4"/>
        <w:jc w:val="center"/>
        <w:rPr>
          <w:rFonts w:ascii="Simplified Arabic" w:hAnsi="Simplified Arabic" w:cs="Simplified Arabic"/>
          <w:b/>
          <w:bCs/>
          <w:sz w:val="32"/>
          <w:szCs w:val="32"/>
          <w:rtl/>
          <w:lang w:bidi="ar-JO"/>
        </w:rPr>
      </w:pPr>
      <w:r w:rsidRPr="00067EDE">
        <w:rPr>
          <w:rFonts w:ascii="Simplified Arabic" w:hAnsi="Simplified Arabic" w:cs="Simplified Arabic"/>
          <w:b/>
          <w:bCs/>
          <w:sz w:val="32"/>
          <w:szCs w:val="32"/>
          <w:rtl/>
          <w:lang w:bidi="ar-JO"/>
        </w:rPr>
        <w:t>إعداد</w:t>
      </w:r>
    </w:p>
    <w:p w:rsidR="00926439" w:rsidRPr="00067EDE" w:rsidRDefault="00926439" w:rsidP="00926439">
      <w:pPr>
        <w:tabs>
          <w:tab w:val="left" w:pos="26"/>
        </w:tabs>
        <w:spacing w:after="0" w:afterAutospacing="0"/>
        <w:ind w:firstLine="4"/>
        <w:jc w:val="center"/>
        <w:rPr>
          <w:rFonts w:ascii="Simplified Arabic" w:hAnsi="Simplified Arabic" w:cs="Simplified Arabic"/>
          <w:b/>
          <w:bCs/>
          <w:sz w:val="32"/>
          <w:szCs w:val="32"/>
          <w:rtl/>
          <w:lang w:bidi="ar-JO"/>
        </w:rPr>
      </w:pPr>
      <w:r w:rsidRPr="00067EDE">
        <w:rPr>
          <w:rFonts w:ascii="Simplified Arabic" w:hAnsi="Simplified Arabic" w:cs="Simplified Arabic"/>
          <w:b/>
          <w:bCs/>
          <w:sz w:val="32"/>
          <w:szCs w:val="32"/>
          <w:rtl/>
          <w:lang w:bidi="ar-JO"/>
        </w:rPr>
        <w:t>سليمان سعدي سليمان التعمري</w:t>
      </w:r>
      <w:bookmarkStart w:id="0" w:name="_GoBack"/>
      <w:bookmarkEnd w:id="0"/>
    </w:p>
    <w:p w:rsidR="00926439" w:rsidRPr="00067EDE" w:rsidRDefault="00926439" w:rsidP="00926439">
      <w:pPr>
        <w:tabs>
          <w:tab w:val="left" w:pos="26"/>
        </w:tabs>
        <w:spacing w:after="0" w:afterAutospacing="0"/>
        <w:ind w:firstLine="4"/>
        <w:jc w:val="center"/>
        <w:rPr>
          <w:rFonts w:ascii="Simplified Arabic" w:hAnsi="Simplified Arabic" w:cs="Simplified Arabic"/>
          <w:b/>
          <w:bCs/>
          <w:sz w:val="32"/>
          <w:szCs w:val="32"/>
          <w:rtl/>
          <w:lang w:bidi="ar-JO"/>
        </w:rPr>
      </w:pPr>
      <w:r w:rsidRPr="00067EDE">
        <w:rPr>
          <w:rFonts w:ascii="Simplified Arabic" w:hAnsi="Simplified Arabic" w:cs="Simplified Arabic"/>
          <w:b/>
          <w:bCs/>
          <w:sz w:val="32"/>
          <w:szCs w:val="32"/>
          <w:rtl/>
          <w:lang w:bidi="ar-JO"/>
        </w:rPr>
        <w:t>إشراف</w:t>
      </w:r>
    </w:p>
    <w:p w:rsidR="00926439" w:rsidRPr="00067EDE" w:rsidRDefault="00926439" w:rsidP="00926439">
      <w:pPr>
        <w:tabs>
          <w:tab w:val="left" w:pos="26"/>
        </w:tabs>
        <w:spacing w:after="0" w:afterAutospacing="0"/>
        <w:ind w:firstLine="4"/>
        <w:jc w:val="center"/>
        <w:rPr>
          <w:rFonts w:ascii="Simplified Arabic" w:hAnsi="Simplified Arabic" w:cs="Simplified Arabic"/>
          <w:b/>
          <w:bCs/>
          <w:sz w:val="32"/>
          <w:szCs w:val="32"/>
          <w:rtl/>
          <w:lang w:bidi="ar-JO"/>
        </w:rPr>
      </w:pPr>
      <w:r w:rsidRPr="00067EDE">
        <w:rPr>
          <w:rFonts w:ascii="Simplified Arabic" w:hAnsi="Simplified Arabic" w:cs="Simplified Arabic"/>
          <w:b/>
          <w:bCs/>
          <w:sz w:val="32"/>
          <w:szCs w:val="32"/>
          <w:rtl/>
          <w:lang w:bidi="ar-JO"/>
        </w:rPr>
        <w:t>الدكتورة</w:t>
      </w:r>
      <w:r w:rsidRPr="00067EDE">
        <w:rPr>
          <w:rFonts w:ascii="Simplified Arabic" w:hAnsi="Simplified Arabic" w:cs="Simplified Arabic"/>
          <w:b/>
          <w:bCs/>
          <w:sz w:val="32"/>
          <w:szCs w:val="32"/>
          <w:lang w:bidi="ar-JO"/>
        </w:rPr>
        <w:t xml:space="preserve"> </w:t>
      </w:r>
      <w:r w:rsidRPr="00067EDE">
        <w:rPr>
          <w:rFonts w:ascii="Simplified Arabic" w:hAnsi="Simplified Arabic" w:cs="Simplified Arabic"/>
          <w:b/>
          <w:bCs/>
          <w:sz w:val="32"/>
          <w:szCs w:val="32"/>
          <w:rtl/>
          <w:lang w:bidi="ar-JO"/>
        </w:rPr>
        <w:t>سحر أبو بكر</w:t>
      </w:r>
    </w:p>
    <w:p w:rsidR="00926439" w:rsidRPr="00067EDE" w:rsidRDefault="00926439" w:rsidP="00926439">
      <w:pPr>
        <w:tabs>
          <w:tab w:val="left" w:pos="26"/>
        </w:tabs>
        <w:spacing w:after="0" w:afterAutospacing="0"/>
        <w:ind w:firstLine="4"/>
        <w:jc w:val="center"/>
        <w:rPr>
          <w:rFonts w:ascii="Simplified Arabic" w:hAnsi="Simplified Arabic" w:cs="Simplified Arabic"/>
          <w:b/>
          <w:bCs/>
          <w:sz w:val="32"/>
          <w:szCs w:val="32"/>
          <w:rtl/>
          <w:lang w:bidi="ar-JO"/>
        </w:rPr>
      </w:pPr>
      <w:r w:rsidRPr="00067EDE">
        <w:rPr>
          <w:rFonts w:ascii="Simplified Arabic" w:hAnsi="Simplified Arabic" w:cs="Simplified Arabic"/>
          <w:b/>
          <w:bCs/>
          <w:sz w:val="32"/>
          <w:szCs w:val="32"/>
          <w:rtl/>
          <w:lang w:bidi="ar-JO"/>
        </w:rPr>
        <w:t>الملخ</w:t>
      </w:r>
      <w:r w:rsidRPr="00067EDE">
        <w:rPr>
          <w:rFonts w:ascii="Simplified Arabic" w:hAnsi="Simplified Arabic" w:cs="Simplified Arabic" w:hint="cs"/>
          <w:b/>
          <w:bCs/>
          <w:sz w:val="32"/>
          <w:szCs w:val="32"/>
          <w:rtl/>
          <w:lang w:bidi="ar-JO"/>
        </w:rPr>
        <w:t>ّ</w:t>
      </w:r>
      <w:r w:rsidRPr="00067EDE">
        <w:rPr>
          <w:rFonts w:ascii="Simplified Arabic" w:hAnsi="Simplified Arabic" w:cs="Simplified Arabic"/>
          <w:b/>
          <w:bCs/>
          <w:sz w:val="32"/>
          <w:szCs w:val="32"/>
          <w:rtl/>
          <w:lang w:bidi="ar-JO"/>
        </w:rPr>
        <w:t>ص</w:t>
      </w:r>
    </w:p>
    <w:p w:rsidR="00926439" w:rsidRDefault="00926439" w:rsidP="00926439">
      <w:pPr>
        <w:spacing w:after="0" w:afterAutospacing="0"/>
        <w:rPr>
          <w:rFonts w:ascii="Simplified Arabic" w:hAnsi="Simplified Arabic" w:cs="Simplified Arabic" w:hint="cs"/>
          <w:sz w:val="28"/>
          <w:szCs w:val="28"/>
          <w:rtl/>
          <w:lang w:bidi="ar-JO"/>
        </w:rPr>
      </w:pPr>
      <w:r>
        <w:rPr>
          <w:rFonts w:ascii="Simplified Arabic" w:hAnsi="Simplified Arabic" w:cs="Simplified Arabic"/>
          <w:sz w:val="28"/>
          <w:szCs w:val="28"/>
          <w:rtl/>
          <w:lang w:bidi="ar-JO"/>
        </w:rPr>
        <w:t>هدفت الدراسة إلى</w:t>
      </w:r>
      <w:r w:rsidRPr="007803ED">
        <w:rPr>
          <w:rFonts w:ascii="Simplified Arabic" w:hAnsi="Simplified Arabic" w:cs="Simplified Arabic"/>
          <w:sz w:val="28"/>
          <w:szCs w:val="28"/>
          <w:rtl/>
          <w:lang w:bidi="ar-JO"/>
        </w:rPr>
        <w:t xml:space="preserve"> التعرف على </w:t>
      </w:r>
      <w:r w:rsidRPr="007803ED">
        <w:rPr>
          <w:rFonts w:ascii="Simplified Arabic" w:hAnsi="Simplified Arabic" w:cs="Simplified Arabic" w:hint="cs"/>
          <w:sz w:val="28"/>
          <w:szCs w:val="28"/>
          <w:rtl/>
          <w:lang w:bidi="ar-JO"/>
        </w:rPr>
        <w:t>أثر</w:t>
      </w:r>
      <w:r w:rsidRPr="007803ED">
        <w:rPr>
          <w:rFonts w:ascii="Simplified Arabic" w:hAnsi="Simplified Arabic" w:cs="Simplified Arabic"/>
          <w:sz w:val="28"/>
          <w:szCs w:val="28"/>
          <w:rtl/>
          <w:lang w:bidi="ar-JO"/>
        </w:rPr>
        <w:t xml:space="preserve"> ذكاء </w:t>
      </w:r>
      <w:r w:rsidRPr="007803ED">
        <w:rPr>
          <w:rFonts w:ascii="Simplified Arabic" w:hAnsi="Simplified Arabic" w:cs="Simplified Arabic" w:hint="cs"/>
          <w:sz w:val="28"/>
          <w:szCs w:val="28"/>
          <w:rtl/>
          <w:lang w:bidi="ar-JO"/>
        </w:rPr>
        <w:t>الأعمال</w:t>
      </w:r>
      <w:r w:rsidRPr="007803ED">
        <w:rPr>
          <w:rFonts w:ascii="Simplified Arabic" w:hAnsi="Simplified Arabic" w:cs="Simplified Arabic"/>
          <w:sz w:val="28"/>
          <w:szCs w:val="28"/>
          <w:rtl/>
          <w:lang w:bidi="ar-JO"/>
        </w:rPr>
        <w:t xml:space="preserve"> </w:t>
      </w:r>
      <w:r>
        <w:rPr>
          <w:rFonts w:cs="Simplified Arabic" w:hint="cs"/>
          <w:sz w:val="28"/>
          <w:szCs w:val="28"/>
          <w:rtl/>
        </w:rPr>
        <w:t>بعناصره (</w:t>
      </w:r>
      <w:r w:rsidRPr="007803ED">
        <w:rPr>
          <w:rFonts w:ascii="Simplified Arabic" w:hAnsi="Simplified Arabic" w:cs="Simplified Arabic"/>
          <w:sz w:val="28"/>
          <w:szCs w:val="28"/>
          <w:rtl/>
          <w:lang w:bidi="ar-JO"/>
        </w:rPr>
        <w:t>جمع البيانات</w:t>
      </w:r>
      <w:r>
        <w:rPr>
          <w:rFonts w:ascii="Simplified Arabic" w:hAnsi="Simplified Arabic" w:cs="Simplified Arabic" w:hint="cs"/>
          <w:sz w:val="28"/>
          <w:szCs w:val="28"/>
          <w:rtl/>
          <w:lang w:bidi="ar-JO"/>
        </w:rPr>
        <w:t>،</w:t>
      </w:r>
      <w:r w:rsidRPr="007803ED">
        <w:rPr>
          <w:rFonts w:ascii="Simplified Arabic" w:hAnsi="Simplified Arabic" w:cs="Simplified Arabic"/>
          <w:sz w:val="28"/>
          <w:szCs w:val="28"/>
          <w:rtl/>
          <w:lang w:bidi="ar-JO"/>
        </w:rPr>
        <w:t xml:space="preserve"> مستودع البيانات، التنقيب في البيانات، </w:t>
      </w:r>
      <w:r w:rsidRPr="007803ED">
        <w:rPr>
          <w:rFonts w:ascii="Simplified Arabic" w:hAnsi="Simplified Arabic" w:cs="Simplified Arabic" w:hint="cs"/>
          <w:sz w:val="28"/>
          <w:szCs w:val="28"/>
          <w:rtl/>
          <w:lang w:bidi="ar-JO"/>
        </w:rPr>
        <w:t>إعداد</w:t>
      </w:r>
      <w:r w:rsidRPr="007803ED">
        <w:rPr>
          <w:rFonts w:ascii="Simplified Arabic" w:hAnsi="Simplified Arabic" w:cs="Simplified Arabic"/>
          <w:sz w:val="28"/>
          <w:szCs w:val="28"/>
          <w:rtl/>
          <w:lang w:bidi="ar-JO"/>
        </w:rPr>
        <w:t xml:space="preserve"> التقارير، تناقل المعلومات</w:t>
      </w:r>
      <w:r>
        <w:rPr>
          <w:rFonts w:cs="Simplified Arabic" w:hint="cs"/>
          <w:sz w:val="28"/>
          <w:szCs w:val="28"/>
          <w:rtl/>
        </w:rPr>
        <w:t xml:space="preserve">) في بناء </w:t>
      </w:r>
      <w:r w:rsidRPr="007803ED">
        <w:rPr>
          <w:rFonts w:ascii="Simplified Arabic" w:hAnsi="Simplified Arabic" w:cs="Simplified Arabic"/>
          <w:sz w:val="28"/>
          <w:szCs w:val="28"/>
          <w:rtl/>
          <w:lang w:bidi="ar-JO"/>
        </w:rPr>
        <w:t>استراتيجيات</w:t>
      </w:r>
      <w:r>
        <w:rPr>
          <w:rFonts w:ascii="Simplified Arabic" w:hAnsi="Simplified Arabic" w:cs="Simplified Arabic" w:hint="cs"/>
          <w:sz w:val="28"/>
          <w:szCs w:val="28"/>
          <w:rtl/>
          <w:lang w:bidi="ar-JO"/>
        </w:rPr>
        <w:t xml:space="preserve"> الموارد البشرية بعناصرها</w:t>
      </w:r>
      <w:r w:rsidRPr="007803E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(استراتيجيات </w:t>
      </w:r>
      <w:r w:rsidRPr="007803ED">
        <w:rPr>
          <w:rFonts w:ascii="Simplified Arabic" w:hAnsi="Simplified Arabic" w:cs="Simplified Arabic"/>
          <w:sz w:val="28"/>
          <w:szCs w:val="28"/>
          <w:rtl/>
          <w:lang w:bidi="ar-JO"/>
        </w:rPr>
        <w:t>التوظيف، استراتيجيات التدريب، استراتيجيات التعويض</w:t>
      </w:r>
      <w:r>
        <w:rPr>
          <w:rFonts w:ascii="Simplified Arabic" w:hAnsi="Simplified Arabic" w:cs="Simplified Arabic" w:hint="cs"/>
          <w:sz w:val="28"/>
          <w:szCs w:val="28"/>
          <w:rtl/>
          <w:lang w:bidi="ar-JO"/>
        </w:rPr>
        <w:t>ات).</w:t>
      </w:r>
    </w:p>
    <w:p w:rsidR="00926439" w:rsidRDefault="00926439" w:rsidP="00926439">
      <w:pPr>
        <w:spacing w:after="0" w:afterAutospacing="0"/>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في البنوك التجارية الأردنية.</w:t>
      </w:r>
    </w:p>
    <w:p w:rsidR="00926439" w:rsidRDefault="00926439" w:rsidP="00926439">
      <w:pPr>
        <w:spacing w:after="0" w:afterAutospacing="0"/>
        <w:rPr>
          <w:rFonts w:ascii="Simplified Arabic" w:hAnsi="Simplified Arabic" w:cs="Simplified Arabic" w:hint="cs"/>
          <w:sz w:val="28"/>
          <w:szCs w:val="28"/>
          <w:rtl/>
        </w:rPr>
      </w:pPr>
      <w:r w:rsidRPr="00C64370">
        <w:rPr>
          <w:rFonts w:ascii="Simplified Arabic" w:hAnsi="Simplified Arabic" w:cs="Simplified Arabic" w:hint="cs"/>
          <w:sz w:val="28"/>
          <w:szCs w:val="28"/>
          <w:rtl/>
          <w:lang w:bidi="ar-JO"/>
        </w:rPr>
        <w:t>وقد استخدم</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الباحث</w:t>
      </w:r>
      <w:r w:rsidRPr="007803ED">
        <w:rPr>
          <w:rFonts w:ascii="Simplified Arabic" w:hAnsi="Simplified Arabic" w:cs="Simplified Arabic" w:hint="cs"/>
          <w:b/>
          <w:bCs/>
          <w:sz w:val="28"/>
          <w:szCs w:val="28"/>
          <w:rtl/>
          <w:lang w:bidi="ar-JO"/>
        </w:rPr>
        <w:t xml:space="preserve"> </w:t>
      </w:r>
      <w:r w:rsidRPr="007803ED">
        <w:rPr>
          <w:rFonts w:ascii="Simplified Arabic" w:hAnsi="Simplified Arabic" w:cs="Simplified Arabic"/>
          <w:sz w:val="28"/>
          <w:szCs w:val="28"/>
          <w:rtl/>
        </w:rPr>
        <w:t>المنهج الوصفي التحليلي</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JO"/>
        </w:rPr>
        <w:t>حيث</w:t>
      </w:r>
      <w:r>
        <w:rPr>
          <w:rFonts w:ascii="Simplified Arabic" w:hAnsi="Simplified Arabic" w:cs="Simplified Arabic" w:hint="cs"/>
          <w:sz w:val="28"/>
          <w:szCs w:val="28"/>
          <w:rtl/>
        </w:rPr>
        <w:t xml:space="preserve"> تكون مجتمع الدراسة من البنوك التجارية الأردنية، اختار منها الباحث عينة عشوائية تكونت من 8 بنوك. </w:t>
      </w:r>
    </w:p>
    <w:p w:rsidR="00926439" w:rsidRDefault="00926439" w:rsidP="00926439">
      <w:pPr>
        <w:spacing w:after="0" w:afterAutospacing="0"/>
        <w:rPr>
          <w:rFonts w:ascii="Simplified Arabic" w:hAnsi="Simplified Arabic" w:cs="Simplified Arabic" w:hint="cs"/>
          <w:sz w:val="28"/>
          <w:szCs w:val="28"/>
          <w:rtl/>
        </w:rPr>
      </w:pPr>
      <w:r>
        <w:rPr>
          <w:rFonts w:ascii="Simplified Arabic" w:hAnsi="Simplified Arabic" w:cs="Simplified Arabic" w:hint="cs"/>
          <w:sz w:val="28"/>
          <w:szCs w:val="28"/>
          <w:rtl/>
        </w:rPr>
        <w:t>اما</w:t>
      </w:r>
      <w:r w:rsidRPr="007803ED">
        <w:rPr>
          <w:rFonts w:ascii="Simplified Arabic" w:hAnsi="Simplified Arabic" w:cs="Simplified Arabic"/>
          <w:sz w:val="28"/>
          <w:szCs w:val="28"/>
          <w:rtl/>
        </w:rPr>
        <w:t xml:space="preserve"> وحدة المعاينة </w:t>
      </w:r>
      <w:r>
        <w:rPr>
          <w:rFonts w:ascii="Simplified Arabic" w:hAnsi="Simplified Arabic" w:cs="Simplified Arabic" w:hint="cs"/>
          <w:sz w:val="28"/>
          <w:szCs w:val="28"/>
          <w:rtl/>
        </w:rPr>
        <w:t xml:space="preserve">فتكونت من </w:t>
      </w:r>
      <w:r w:rsidRPr="007803ED">
        <w:rPr>
          <w:rFonts w:ascii="Simplified Arabic" w:hAnsi="Simplified Arabic" w:cs="Simplified Arabic"/>
          <w:sz w:val="28"/>
          <w:szCs w:val="28"/>
          <w:rtl/>
        </w:rPr>
        <w:t xml:space="preserve">العاملين بالمراكز الوظيفية </w:t>
      </w:r>
      <w:r>
        <w:rPr>
          <w:rFonts w:ascii="Simplified Arabic" w:hAnsi="Simplified Arabic" w:cs="Simplified Arabic" w:hint="cs"/>
          <w:sz w:val="28"/>
          <w:szCs w:val="28"/>
          <w:rtl/>
        </w:rPr>
        <w:t xml:space="preserve">الإدارية في إدارات الموارد البشرية في المركز الرئيسي للبنوك الثمانية حيث بلغ عددهم </w:t>
      </w:r>
      <w:r w:rsidRPr="007803ED">
        <w:rPr>
          <w:rFonts w:ascii="Simplified Arabic" w:hAnsi="Simplified Arabic" w:cs="Simplified Arabic"/>
          <w:sz w:val="28"/>
          <w:szCs w:val="28"/>
          <w:rtl/>
        </w:rPr>
        <w:t>(87)</w:t>
      </w:r>
      <w:r>
        <w:rPr>
          <w:rFonts w:ascii="Simplified Arabic" w:hAnsi="Simplified Arabic" w:cs="Simplified Arabic" w:hint="cs"/>
          <w:sz w:val="28"/>
          <w:szCs w:val="28"/>
          <w:rtl/>
        </w:rPr>
        <w:t>.</w:t>
      </w:r>
    </w:p>
    <w:p w:rsidR="00926439" w:rsidRDefault="00926439" w:rsidP="00926439">
      <w:pPr>
        <w:spacing w:after="0" w:afterAutospacing="0"/>
        <w:rPr>
          <w:rFonts w:hint="cs"/>
          <w:sz w:val="28"/>
          <w:szCs w:val="28"/>
          <w:rtl/>
          <w:lang w:bidi="ar-JO"/>
        </w:rPr>
      </w:pPr>
      <w:r w:rsidRPr="007803ED">
        <w:rPr>
          <w:rFonts w:ascii="Simplified Arabic" w:hAnsi="Simplified Arabic" w:cs="Simplified Arabic"/>
          <w:sz w:val="28"/>
          <w:szCs w:val="28"/>
          <w:rtl/>
        </w:rPr>
        <w:t xml:space="preserve"> </w:t>
      </w:r>
      <w:r w:rsidRPr="0016460A">
        <w:rPr>
          <w:rFonts w:ascii="Simplified Arabic" w:hAnsi="Simplified Arabic" w:cs="Simplified Arabic" w:hint="cs"/>
          <w:sz w:val="28"/>
          <w:szCs w:val="28"/>
          <w:rtl/>
          <w:lang w:bidi="ar-JO"/>
        </w:rPr>
        <w:t>ولجمع البيانات قام الباحث بتصميم استبانة تكونت من مجمو</w:t>
      </w:r>
      <w:r>
        <w:rPr>
          <w:rFonts w:ascii="Simplified Arabic" w:hAnsi="Simplified Arabic" w:cs="Simplified Arabic" w:hint="cs"/>
          <w:sz w:val="28"/>
          <w:szCs w:val="28"/>
          <w:rtl/>
          <w:lang w:bidi="ar-JO"/>
        </w:rPr>
        <w:t xml:space="preserve">عة من الفقرات التي قاست متغيرات </w:t>
      </w:r>
      <w:r w:rsidRPr="0016460A">
        <w:rPr>
          <w:rFonts w:ascii="Simplified Arabic" w:hAnsi="Simplified Arabic" w:cs="Simplified Arabic" w:hint="cs"/>
          <w:sz w:val="28"/>
          <w:szCs w:val="28"/>
          <w:rtl/>
          <w:lang w:bidi="ar-JO"/>
        </w:rPr>
        <w:t xml:space="preserve">الدراسة المستقل والتابع، حيث وزع الباحث </w:t>
      </w:r>
      <w:r>
        <w:rPr>
          <w:rFonts w:ascii="Simplified Arabic" w:hAnsi="Simplified Arabic" w:cs="Simplified Arabic" w:hint="cs"/>
          <w:sz w:val="28"/>
          <w:szCs w:val="28"/>
          <w:rtl/>
          <w:lang w:bidi="ar-JO"/>
        </w:rPr>
        <w:t>87 استبانة واسترد منها</w:t>
      </w:r>
      <w:r w:rsidRPr="0016460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83 </w:t>
      </w:r>
      <w:r w:rsidRPr="0016460A">
        <w:rPr>
          <w:rFonts w:ascii="Simplified Arabic" w:hAnsi="Simplified Arabic" w:cs="Simplified Arabic" w:hint="cs"/>
          <w:sz w:val="28"/>
          <w:szCs w:val="28"/>
          <w:rtl/>
          <w:lang w:bidi="ar-JO"/>
        </w:rPr>
        <w:t>خضعت للتحليل الإحصائي</w:t>
      </w:r>
      <w:r w:rsidRPr="00A75323">
        <w:rPr>
          <w:rFonts w:hint="cs"/>
          <w:sz w:val="28"/>
          <w:szCs w:val="28"/>
          <w:rtl/>
          <w:lang w:bidi="ar-JO"/>
        </w:rPr>
        <w:t xml:space="preserve">. </w:t>
      </w:r>
    </w:p>
    <w:p w:rsidR="00926439" w:rsidRDefault="00926439" w:rsidP="00926439">
      <w:pPr>
        <w:spacing w:after="0" w:afterAutospacing="0"/>
        <w:jc w:val="lowKashida"/>
        <w:rPr>
          <w:rFonts w:cs="Simplified Arabic" w:hint="cs"/>
          <w:sz w:val="28"/>
          <w:szCs w:val="28"/>
          <w:rtl/>
          <w:lang w:bidi="ar-JO"/>
        </w:rPr>
      </w:pPr>
      <w:r>
        <w:rPr>
          <w:rFonts w:cs="Simplified Arabic" w:hint="cs"/>
          <w:sz w:val="28"/>
          <w:szCs w:val="28"/>
          <w:rtl/>
          <w:lang w:bidi="ar-JO"/>
        </w:rPr>
        <w:lastRenderedPageBreak/>
        <w:t>وباستخدام برنامج التحليل الإحصائي (</w:t>
      </w:r>
      <w:r w:rsidRPr="001E5B68">
        <w:rPr>
          <w:rFonts w:ascii="Times New Roman" w:hAnsi="Times New Roman" w:cs="Times New Roman"/>
          <w:sz w:val="28"/>
          <w:szCs w:val="28"/>
          <w:lang w:bidi="ar-JO"/>
        </w:rPr>
        <w:t>SPSS</w:t>
      </w:r>
      <w:r>
        <w:rPr>
          <w:rFonts w:cs="Simplified Arabic" w:hint="cs"/>
          <w:sz w:val="28"/>
          <w:szCs w:val="28"/>
          <w:rtl/>
          <w:lang w:bidi="ar-JO"/>
        </w:rPr>
        <w:t xml:space="preserve">) تم التوصل إلى مجموعة من النتائج منها:  </w:t>
      </w:r>
    </w:p>
    <w:p w:rsidR="00926439" w:rsidRDefault="00926439" w:rsidP="00926439">
      <w:pPr>
        <w:tabs>
          <w:tab w:val="left" w:pos="8837"/>
          <w:tab w:val="right" w:pos="9386"/>
        </w:tabs>
        <w:spacing w:after="0" w:afterAutospacing="0"/>
        <w:ind w:right="144" w:firstLine="0"/>
        <w:contextualSpacing/>
        <w:rPr>
          <w:rFonts w:ascii="Simplified Arabic" w:hAnsi="Simplified Arabic" w:cs="Simplified Arabic"/>
          <w:sz w:val="28"/>
          <w:szCs w:val="28"/>
        </w:rPr>
      </w:pPr>
      <w:r>
        <w:rPr>
          <w:rFonts w:cs="Simplified Arabic" w:hint="cs"/>
          <w:sz w:val="28"/>
          <w:szCs w:val="28"/>
          <w:rtl/>
          <w:lang w:bidi="ar-JO"/>
        </w:rPr>
        <w:t>1.</w:t>
      </w:r>
      <w:r w:rsidRPr="005121E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يوجد أثر ذو دلالة إحصائية </w:t>
      </w:r>
      <w:r>
        <w:rPr>
          <w:rFonts w:ascii="Simplified Arabic" w:hAnsi="Simplified Arabic" w:cs="Simplified Arabic" w:hint="cs"/>
          <w:sz w:val="28"/>
          <w:szCs w:val="28"/>
          <w:rtl/>
        </w:rPr>
        <w:t xml:space="preserve">لمتغيرات </w:t>
      </w:r>
      <w:r w:rsidRPr="007803ED">
        <w:rPr>
          <w:rFonts w:ascii="Simplified Arabic" w:hAnsi="Simplified Arabic" w:cs="Simplified Arabic"/>
          <w:sz w:val="28"/>
          <w:szCs w:val="28"/>
          <w:rtl/>
        </w:rPr>
        <w:t>ذكاء الأعمال</w:t>
      </w:r>
      <w:r>
        <w:rPr>
          <w:rFonts w:ascii="Simplified Arabic" w:hAnsi="Simplified Arabic" w:cs="Simplified Arabic" w:hint="cs"/>
          <w:sz w:val="28"/>
          <w:szCs w:val="28"/>
          <w:rtl/>
        </w:rPr>
        <w:t xml:space="preserve"> (مستودع البيانات، والتنقيب في البيانات وإعداد التقارير) </w:t>
      </w:r>
      <w:r w:rsidRPr="007803ED">
        <w:rPr>
          <w:rFonts w:ascii="Simplified Arabic" w:hAnsi="Simplified Arabic" w:cs="Simplified Arabic"/>
          <w:sz w:val="28"/>
          <w:szCs w:val="28"/>
          <w:rtl/>
        </w:rPr>
        <w:t>في بناء</w:t>
      </w:r>
      <w:r>
        <w:rPr>
          <w:rFonts w:ascii="Simplified Arabic" w:hAnsi="Simplified Arabic" w:cs="Simplified Arabic" w:hint="cs"/>
          <w:sz w:val="28"/>
          <w:szCs w:val="28"/>
          <w:rtl/>
        </w:rPr>
        <w:t xml:space="preserve"> </w:t>
      </w:r>
      <w:r w:rsidRPr="007803ED">
        <w:rPr>
          <w:rFonts w:ascii="Simplified Arabic" w:hAnsi="Simplified Arabic" w:cs="Simplified Arabic" w:hint="cs"/>
          <w:sz w:val="28"/>
          <w:szCs w:val="28"/>
          <w:rtl/>
        </w:rPr>
        <w:t>استراتيجي</w:t>
      </w:r>
      <w:r>
        <w:rPr>
          <w:rFonts w:ascii="Simplified Arabic" w:hAnsi="Simplified Arabic" w:cs="Simplified Arabic" w:hint="cs"/>
          <w:sz w:val="28"/>
          <w:szCs w:val="28"/>
          <w:rtl/>
        </w:rPr>
        <w:t>ة</w:t>
      </w:r>
      <w:r w:rsidRPr="007803E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التوظيف في البنوك ال</w:t>
      </w:r>
      <w:r w:rsidRPr="007803ED">
        <w:rPr>
          <w:rFonts w:ascii="Simplified Arabic" w:hAnsi="Simplified Arabic" w:cs="Simplified Arabic"/>
          <w:sz w:val="28"/>
          <w:szCs w:val="28"/>
          <w:rtl/>
        </w:rPr>
        <w:t>تجارية الأردنية.</w:t>
      </w:r>
    </w:p>
    <w:p w:rsidR="00926439" w:rsidRDefault="00926439" w:rsidP="00926439">
      <w:pPr>
        <w:spacing w:after="0" w:afterAutospacing="0"/>
        <w:ind w:firstLine="44"/>
        <w:rPr>
          <w:rFonts w:ascii="Simplified Arabic" w:hAnsi="Simplified Arabic" w:cs="Simplified Arabic" w:hint="cs"/>
          <w:sz w:val="28"/>
          <w:szCs w:val="28"/>
          <w:rtl/>
        </w:rPr>
      </w:pPr>
      <w:r>
        <w:rPr>
          <w:rFonts w:ascii="Simplified Arabic" w:hAnsi="Simplified Arabic" w:cs="Simplified Arabic" w:hint="cs"/>
          <w:sz w:val="28"/>
          <w:szCs w:val="28"/>
          <w:rtl/>
        </w:rPr>
        <w:t xml:space="preserve">2. </w:t>
      </w:r>
      <w:r>
        <w:rPr>
          <w:rFonts w:ascii="Simplified Arabic" w:hAnsi="Simplified Arabic" w:cs="Simplified Arabic"/>
          <w:sz w:val="28"/>
          <w:szCs w:val="28"/>
          <w:rtl/>
        </w:rPr>
        <w:t xml:space="preserve">يوجد أثر ذو دلالة إحصائية </w:t>
      </w:r>
      <w:r>
        <w:rPr>
          <w:rFonts w:ascii="Simplified Arabic" w:hAnsi="Simplified Arabic" w:cs="Simplified Arabic" w:hint="cs"/>
          <w:sz w:val="28"/>
          <w:szCs w:val="28"/>
          <w:rtl/>
        </w:rPr>
        <w:t xml:space="preserve">لمتغيرات </w:t>
      </w:r>
      <w:r w:rsidRPr="007803ED">
        <w:rPr>
          <w:rFonts w:ascii="Simplified Arabic" w:hAnsi="Simplified Arabic" w:cs="Simplified Arabic"/>
          <w:sz w:val="28"/>
          <w:szCs w:val="28"/>
          <w:rtl/>
        </w:rPr>
        <w:t>ذكاء الأعمال</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(مستودع البيانات، والتنقيب في البيانات وإعداد التقارير، وتناقل المعلومات) </w:t>
      </w:r>
      <w:r w:rsidRPr="007803ED">
        <w:rPr>
          <w:rFonts w:ascii="Simplified Arabic" w:hAnsi="Simplified Arabic" w:cs="Simplified Arabic"/>
          <w:sz w:val="28"/>
          <w:szCs w:val="28"/>
          <w:rtl/>
        </w:rPr>
        <w:t>في بناء</w:t>
      </w:r>
      <w:r>
        <w:rPr>
          <w:rFonts w:ascii="Simplified Arabic" w:hAnsi="Simplified Arabic" w:cs="Simplified Arabic" w:hint="cs"/>
          <w:sz w:val="28"/>
          <w:szCs w:val="28"/>
          <w:rtl/>
        </w:rPr>
        <w:t xml:space="preserve"> </w:t>
      </w:r>
      <w:r w:rsidRPr="007803ED">
        <w:rPr>
          <w:rFonts w:ascii="Simplified Arabic" w:hAnsi="Simplified Arabic" w:cs="Simplified Arabic" w:hint="cs"/>
          <w:sz w:val="28"/>
          <w:szCs w:val="28"/>
          <w:rtl/>
        </w:rPr>
        <w:t xml:space="preserve">استراتيجية </w:t>
      </w:r>
      <w:r>
        <w:rPr>
          <w:rFonts w:ascii="Simplified Arabic" w:hAnsi="Simplified Arabic" w:cs="Simplified Arabic" w:hint="cs"/>
          <w:sz w:val="28"/>
          <w:szCs w:val="28"/>
          <w:rtl/>
        </w:rPr>
        <w:t xml:space="preserve">التدريب </w:t>
      </w:r>
      <w:r>
        <w:rPr>
          <w:rFonts w:ascii="Simplified Arabic" w:hAnsi="Simplified Arabic" w:cs="Simplified Arabic"/>
          <w:sz w:val="28"/>
          <w:szCs w:val="28"/>
          <w:rtl/>
        </w:rPr>
        <w:t>في البنوك التجارية الأردنية</w:t>
      </w:r>
      <w:r>
        <w:rPr>
          <w:rFonts w:ascii="Simplified Arabic" w:hAnsi="Simplified Arabic" w:cs="Simplified Arabic" w:hint="cs"/>
          <w:sz w:val="28"/>
          <w:szCs w:val="28"/>
          <w:rtl/>
        </w:rPr>
        <w:t xml:space="preserve">. </w:t>
      </w:r>
    </w:p>
    <w:p w:rsidR="00926439" w:rsidRDefault="00926439" w:rsidP="00926439">
      <w:pPr>
        <w:spacing w:after="0" w:afterAutospacing="0"/>
        <w:ind w:firstLine="44"/>
        <w:rPr>
          <w:rFonts w:ascii="Simplified Arabic" w:hAnsi="Simplified Arabic" w:cs="Simplified Arabic" w:hint="cs"/>
          <w:sz w:val="28"/>
          <w:szCs w:val="28"/>
          <w:rtl/>
        </w:rPr>
      </w:pPr>
      <w:r>
        <w:rPr>
          <w:rFonts w:ascii="Simplified Arabic" w:hAnsi="Simplified Arabic" w:cs="Simplified Arabic" w:hint="cs"/>
          <w:sz w:val="28"/>
          <w:szCs w:val="28"/>
          <w:rtl/>
        </w:rPr>
        <w:t xml:space="preserve">3. </w:t>
      </w:r>
      <w:r>
        <w:rPr>
          <w:rFonts w:ascii="Simplified Arabic" w:hAnsi="Simplified Arabic" w:cs="Simplified Arabic"/>
          <w:sz w:val="28"/>
          <w:szCs w:val="28"/>
          <w:rtl/>
        </w:rPr>
        <w:t xml:space="preserve">يوجد أثر ذو دلالة إحصائية </w:t>
      </w:r>
      <w:r>
        <w:rPr>
          <w:rFonts w:ascii="Simplified Arabic" w:hAnsi="Simplified Arabic" w:cs="Simplified Arabic" w:hint="cs"/>
          <w:sz w:val="28"/>
          <w:szCs w:val="28"/>
          <w:rtl/>
        </w:rPr>
        <w:t xml:space="preserve">لمتغيرات </w:t>
      </w:r>
      <w:r w:rsidRPr="007803ED">
        <w:rPr>
          <w:rFonts w:ascii="Simplified Arabic" w:hAnsi="Simplified Arabic" w:cs="Simplified Arabic"/>
          <w:sz w:val="28"/>
          <w:szCs w:val="28"/>
          <w:rtl/>
        </w:rPr>
        <w:t>ذكاء الأعمال</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(مستودع البيانات، والتنقيب في البيانات وإعداد التقارير، وتناقل المعلومات) </w:t>
      </w:r>
      <w:r w:rsidRPr="007803ED">
        <w:rPr>
          <w:rFonts w:ascii="Simplified Arabic" w:hAnsi="Simplified Arabic" w:cs="Simplified Arabic"/>
          <w:sz w:val="28"/>
          <w:szCs w:val="28"/>
          <w:rtl/>
        </w:rPr>
        <w:t>في بناء</w:t>
      </w:r>
      <w:r>
        <w:rPr>
          <w:rFonts w:ascii="Simplified Arabic" w:hAnsi="Simplified Arabic" w:cs="Simplified Arabic" w:hint="cs"/>
          <w:sz w:val="28"/>
          <w:szCs w:val="28"/>
          <w:rtl/>
        </w:rPr>
        <w:t xml:space="preserve"> </w:t>
      </w:r>
      <w:r w:rsidRPr="007803ED">
        <w:rPr>
          <w:rFonts w:ascii="Simplified Arabic" w:hAnsi="Simplified Arabic" w:cs="Simplified Arabic" w:hint="cs"/>
          <w:sz w:val="28"/>
          <w:szCs w:val="28"/>
          <w:rtl/>
        </w:rPr>
        <w:t xml:space="preserve">استراتيجية </w:t>
      </w:r>
      <w:r>
        <w:rPr>
          <w:rFonts w:ascii="Simplified Arabic" w:hAnsi="Simplified Arabic" w:cs="Simplified Arabic" w:hint="cs"/>
          <w:sz w:val="28"/>
          <w:szCs w:val="28"/>
          <w:rtl/>
          <w:lang w:bidi="ar-JO"/>
        </w:rPr>
        <w:t xml:space="preserve">التعويضات </w:t>
      </w:r>
      <w:r>
        <w:rPr>
          <w:rFonts w:ascii="Simplified Arabic" w:hAnsi="Simplified Arabic" w:cs="Simplified Arabic"/>
          <w:sz w:val="28"/>
          <w:szCs w:val="28"/>
          <w:rtl/>
        </w:rPr>
        <w:t>في البنوك التجارية الأردنية</w:t>
      </w:r>
      <w:r>
        <w:rPr>
          <w:rFonts w:ascii="Simplified Arabic" w:hAnsi="Simplified Arabic" w:cs="Simplified Arabic" w:hint="cs"/>
          <w:sz w:val="28"/>
          <w:szCs w:val="28"/>
          <w:rtl/>
        </w:rPr>
        <w:t xml:space="preserve"> </w:t>
      </w:r>
    </w:p>
    <w:p w:rsidR="00926439" w:rsidRDefault="00926439" w:rsidP="00926439">
      <w:pPr>
        <w:spacing w:after="0" w:afterAutospacing="0"/>
        <w:ind w:left="360" w:hanging="41"/>
        <w:jc w:val="lowKashida"/>
        <w:rPr>
          <w:rFonts w:cs="Simplified Arabic" w:hint="cs"/>
          <w:sz w:val="28"/>
          <w:szCs w:val="28"/>
          <w:rtl/>
          <w:lang w:bidi="ar-JO"/>
        </w:rPr>
      </w:pPr>
      <w:r>
        <w:rPr>
          <w:rFonts w:cs="Simplified Arabic" w:hint="cs"/>
          <w:sz w:val="28"/>
          <w:szCs w:val="28"/>
          <w:rtl/>
          <w:lang w:bidi="ar-JO"/>
        </w:rPr>
        <w:t xml:space="preserve">وفي ضوء النتائج تقدمت الدراسة بجملة من التوصيات، منها: </w:t>
      </w:r>
    </w:p>
    <w:p w:rsidR="00926439" w:rsidRDefault="00926439" w:rsidP="00926439">
      <w:pPr>
        <w:pStyle w:val="ListParagraph"/>
        <w:autoSpaceDE w:val="0"/>
        <w:autoSpaceDN w:val="0"/>
        <w:adjustRightInd w:val="0"/>
        <w:spacing w:after="0" w:afterAutospacing="0"/>
        <w:ind w:left="49" w:right="-144" w:firstLine="0"/>
        <w:jc w:val="left"/>
        <w:rPr>
          <w:rFonts w:cs="Simplified Arabic"/>
          <w:sz w:val="28"/>
          <w:szCs w:val="28"/>
          <w:lang w:val="en-US" w:bidi="ar-JO"/>
        </w:rPr>
      </w:pPr>
      <w:r>
        <w:rPr>
          <w:rFonts w:cs="Simplified Arabic" w:hint="cs"/>
          <w:sz w:val="28"/>
          <w:szCs w:val="28"/>
          <w:rtl/>
          <w:lang w:bidi="ar-JO"/>
        </w:rPr>
        <w:t xml:space="preserve">1. </w:t>
      </w:r>
      <w:r w:rsidRPr="001903F6">
        <w:rPr>
          <w:rFonts w:cs="Simplified Arabic" w:hint="cs"/>
          <w:sz w:val="28"/>
          <w:szCs w:val="28"/>
          <w:rtl/>
          <w:lang w:bidi="ar-JO"/>
        </w:rPr>
        <w:t>يجب الاهتمام أكثر بعمليات ذكاء الأعمال وتوفير ما يلزم لها من بنية تحتية</w:t>
      </w:r>
      <w:r>
        <w:rPr>
          <w:rFonts w:cs="Simplified Arabic" w:hint="cs"/>
          <w:sz w:val="28"/>
          <w:szCs w:val="28"/>
          <w:rtl/>
          <w:lang w:val="en-US" w:bidi="ar-JO"/>
        </w:rPr>
        <w:t xml:space="preserve"> من أجهزة وبرمجيات وشبكات. </w:t>
      </w:r>
    </w:p>
    <w:p w:rsidR="00926439" w:rsidRDefault="00926439" w:rsidP="00926439">
      <w:pPr>
        <w:pStyle w:val="ListParagraph"/>
        <w:autoSpaceDE w:val="0"/>
        <w:autoSpaceDN w:val="0"/>
        <w:adjustRightInd w:val="0"/>
        <w:spacing w:after="0" w:afterAutospacing="0"/>
        <w:ind w:left="49" w:right="-144" w:firstLine="90"/>
        <w:rPr>
          <w:rFonts w:ascii="Simplified Arabic" w:hAnsi="Simplified Arabic" w:cs="Simplified Arabic" w:hint="cs"/>
          <w:sz w:val="28"/>
          <w:szCs w:val="28"/>
          <w:rtl/>
        </w:rPr>
      </w:pPr>
      <w:r>
        <w:rPr>
          <w:rFonts w:ascii="Simplified Arabic" w:hAnsi="Simplified Arabic" w:cs="Simplified Arabic" w:hint="cs"/>
          <w:sz w:val="28"/>
          <w:szCs w:val="28"/>
          <w:rtl/>
        </w:rPr>
        <w:t xml:space="preserve">2. </w:t>
      </w:r>
      <w:r w:rsidRPr="007803ED">
        <w:rPr>
          <w:rFonts w:ascii="Simplified Arabic" w:hAnsi="Simplified Arabic" w:cs="Simplified Arabic"/>
          <w:sz w:val="28"/>
          <w:szCs w:val="28"/>
          <w:rtl/>
        </w:rPr>
        <w:t xml:space="preserve">يوصي الباحث باستمرار الجهود المكثفة التي تقوم بها البنوك التجارية من الاهتمام بالموارد البشرية والعمل على تأهيلها من خلال البرامج التدريبية والمهنية، وتطوير مهارات وقدرات العاملين لديها وتعزيز المعرفة الفنية ضمن مبادئ استراتيجيات </w:t>
      </w:r>
      <w:r>
        <w:rPr>
          <w:rFonts w:ascii="Simplified Arabic" w:hAnsi="Simplified Arabic" w:cs="Simplified Arabic" w:hint="cs"/>
          <w:sz w:val="28"/>
          <w:szCs w:val="28"/>
          <w:rtl/>
        </w:rPr>
        <w:t xml:space="preserve">إدارة </w:t>
      </w:r>
      <w:r w:rsidRPr="007803ED">
        <w:rPr>
          <w:rFonts w:ascii="Simplified Arabic" w:hAnsi="Simplified Arabic" w:cs="Simplified Arabic"/>
          <w:sz w:val="28"/>
          <w:szCs w:val="28"/>
          <w:rtl/>
        </w:rPr>
        <w:t xml:space="preserve">الموارد البشرية العالمية </w:t>
      </w:r>
      <w:r>
        <w:rPr>
          <w:rFonts w:ascii="Simplified Arabic" w:hAnsi="Simplified Arabic" w:cs="Simplified Arabic"/>
          <w:sz w:val="28"/>
          <w:szCs w:val="28"/>
          <w:rtl/>
        </w:rPr>
        <w:t>وتلك المطبقة في البنوك التجارية</w:t>
      </w:r>
      <w:r>
        <w:rPr>
          <w:rFonts w:ascii="Simplified Arabic" w:hAnsi="Simplified Arabic" w:cs="Simplified Arabic" w:hint="cs"/>
          <w:sz w:val="28"/>
          <w:szCs w:val="28"/>
          <w:rtl/>
        </w:rPr>
        <w:t xml:space="preserve"> الأردنية.</w:t>
      </w:r>
    </w:p>
    <w:p w:rsidR="00926439" w:rsidRDefault="00926439" w:rsidP="00926439">
      <w:pPr>
        <w:spacing w:after="0" w:afterAutospacing="0"/>
        <w:ind w:left="49" w:firstLine="0"/>
        <w:jc w:val="lowKashida"/>
        <w:rPr>
          <w:rFonts w:cs="Simplified Arabic" w:hint="cs"/>
          <w:sz w:val="28"/>
          <w:szCs w:val="28"/>
          <w:rtl/>
          <w:lang w:bidi="ar-JO"/>
        </w:rPr>
      </w:pPr>
      <w:r>
        <w:rPr>
          <w:rFonts w:cs="Simplified Arabic" w:hint="cs"/>
          <w:sz w:val="28"/>
          <w:szCs w:val="28"/>
          <w:rtl/>
          <w:lang w:bidi="ar-JO"/>
        </w:rPr>
        <w:t>3. توفير قواعد بيانات الموارد البشرية وحوسبتها، وجعلها متاحة لكل العاملين، وتفعيل استخدام الوسائل الإلكترونية وتكنولوجيا المعلومات للإفادة منها في ممارسة عمليتي ذكاء الأعمال وبناء استراتيجيات إدارة الموارد البشرية.</w:t>
      </w:r>
    </w:p>
    <w:p w:rsidR="00926439" w:rsidRDefault="00926439" w:rsidP="00926439">
      <w:pPr>
        <w:spacing w:after="0" w:afterAutospacing="0"/>
        <w:ind w:firstLine="0"/>
        <w:jc w:val="lowKashida"/>
        <w:rPr>
          <w:rFonts w:cs="Simplified Arabic"/>
          <w:sz w:val="28"/>
          <w:szCs w:val="28"/>
          <w:lang w:val="x-none" w:bidi="ar-JO"/>
        </w:rPr>
      </w:pPr>
    </w:p>
    <w:p w:rsidR="00926439" w:rsidRDefault="00926439" w:rsidP="00926439">
      <w:pPr>
        <w:spacing w:after="0" w:afterAutospacing="0"/>
        <w:ind w:firstLine="0"/>
        <w:jc w:val="lowKashida"/>
        <w:rPr>
          <w:rFonts w:cs="Simplified Arabic"/>
          <w:sz w:val="28"/>
          <w:szCs w:val="28"/>
          <w:rtl/>
        </w:rPr>
      </w:pPr>
    </w:p>
    <w:p w:rsidR="00926439" w:rsidRPr="000632BE" w:rsidRDefault="00926439" w:rsidP="00926439">
      <w:pPr>
        <w:tabs>
          <w:tab w:val="left" w:pos="-1"/>
        </w:tabs>
        <w:bidi w:val="0"/>
        <w:spacing w:after="0" w:afterAutospacing="0" w:line="480" w:lineRule="auto"/>
        <w:ind w:firstLine="4"/>
        <w:jc w:val="center"/>
        <w:rPr>
          <w:rFonts w:ascii="Times New Roman" w:hAnsi="Times New Roman" w:cs="Times New Roman"/>
          <w:b/>
          <w:bCs/>
          <w:sz w:val="32"/>
          <w:szCs w:val="32"/>
          <w:rtl/>
          <w:lang w:bidi="ar-JO"/>
        </w:rPr>
      </w:pPr>
      <w:r w:rsidRPr="000632BE">
        <w:rPr>
          <w:rFonts w:ascii="Times New Roman" w:hAnsi="Times New Roman" w:cs="Times New Roman"/>
          <w:b/>
          <w:bCs/>
          <w:sz w:val="32"/>
          <w:szCs w:val="32"/>
          <w:lang w:bidi="ar-JO"/>
        </w:rPr>
        <w:lastRenderedPageBreak/>
        <w:t>THE IMPACT OF BUSINES</w:t>
      </w:r>
      <w:r>
        <w:rPr>
          <w:rFonts w:ascii="Times New Roman" w:hAnsi="Times New Roman" w:cs="Times New Roman"/>
          <w:b/>
          <w:bCs/>
          <w:sz w:val="32"/>
          <w:szCs w:val="32"/>
          <w:lang w:bidi="ar-JO"/>
        </w:rPr>
        <w:t xml:space="preserve">S INTELLIGENCE IN </w:t>
      </w:r>
      <w:r w:rsidRPr="000632BE">
        <w:rPr>
          <w:rFonts w:ascii="Times New Roman" w:hAnsi="Times New Roman" w:cs="Times New Roman"/>
          <w:b/>
          <w:bCs/>
          <w:sz w:val="32"/>
          <w:szCs w:val="32"/>
          <w:lang w:bidi="ar-JO"/>
        </w:rPr>
        <w:t>BUIL</w:t>
      </w:r>
      <w:r>
        <w:rPr>
          <w:rFonts w:ascii="Times New Roman" w:hAnsi="Times New Roman" w:cs="Times New Roman"/>
          <w:b/>
          <w:bCs/>
          <w:sz w:val="32"/>
          <w:szCs w:val="32"/>
          <w:lang w:bidi="ar-JO"/>
        </w:rPr>
        <w:t xml:space="preserve">DING HUMAN RESOURCES MANAGEMENT </w:t>
      </w:r>
      <w:r w:rsidRPr="000632BE">
        <w:rPr>
          <w:rFonts w:ascii="Times New Roman" w:hAnsi="Times New Roman" w:cs="Times New Roman"/>
          <w:b/>
          <w:bCs/>
          <w:sz w:val="32"/>
          <w:szCs w:val="32"/>
          <w:lang w:bidi="ar-JO"/>
        </w:rPr>
        <w:t>STRATEGIES: A FIELD STUDY A</w:t>
      </w:r>
      <w:r>
        <w:rPr>
          <w:rFonts w:ascii="Times New Roman" w:hAnsi="Times New Roman" w:cs="Times New Roman"/>
          <w:b/>
          <w:bCs/>
          <w:sz w:val="32"/>
          <w:szCs w:val="32"/>
          <w:lang w:bidi="ar-JO"/>
        </w:rPr>
        <w:t xml:space="preserve">T THE JORDANIAN </w:t>
      </w:r>
      <w:r w:rsidRPr="000632BE">
        <w:rPr>
          <w:rFonts w:ascii="Times New Roman" w:hAnsi="Times New Roman" w:cs="Times New Roman"/>
          <w:b/>
          <w:bCs/>
          <w:sz w:val="32"/>
          <w:szCs w:val="32"/>
          <w:lang w:bidi="ar-JO"/>
        </w:rPr>
        <w:t>COMMERCIAL BANKS</w:t>
      </w:r>
    </w:p>
    <w:p w:rsidR="00926439" w:rsidRPr="000632BE" w:rsidRDefault="00926439" w:rsidP="00926439">
      <w:pPr>
        <w:bidi w:val="0"/>
        <w:spacing w:after="0" w:afterAutospacing="0" w:line="480" w:lineRule="auto"/>
        <w:ind w:firstLine="0"/>
        <w:jc w:val="center"/>
        <w:rPr>
          <w:rFonts w:ascii="Times New Roman" w:hAnsi="Times New Roman" w:cs="Times New Roman"/>
          <w:b/>
          <w:bCs/>
          <w:sz w:val="32"/>
          <w:szCs w:val="32"/>
          <w:lang w:bidi="ar-JO"/>
        </w:rPr>
      </w:pPr>
      <w:r>
        <w:rPr>
          <w:rFonts w:ascii="Times New Roman" w:hAnsi="Times New Roman" w:cs="Times New Roman"/>
          <w:b/>
          <w:bCs/>
          <w:sz w:val="32"/>
          <w:szCs w:val="32"/>
          <w:lang w:bidi="ar-JO"/>
        </w:rPr>
        <w:t>Prepared b</w:t>
      </w:r>
      <w:r w:rsidRPr="000632BE">
        <w:rPr>
          <w:rFonts w:ascii="Times New Roman" w:hAnsi="Times New Roman" w:cs="Times New Roman"/>
          <w:b/>
          <w:bCs/>
          <w:sz w:val="32"/>
          <w:szCs w:val="32"/>
          <w:lang w:bidi="ar-JO"/>
        </w:rPr>
        <w:t>y</w:t>
      </w:r>
    </w:p>
    <w:p w:rsidR="00926439" w:rsidRPr="000632BE" w:rsidRDefault="00926439" w:rsidP="00926439">
      <w:pPr>
        <w:bidi w:val="0"/>
        <w:spacing w:after="0" w:afterAutospacing="0" w:line="480" w:lineRule="auto"/>
        <w:ind w:firstLine="0"/>
        <w:jc w:val="center"/>
        <w:rPr>
          <w:rFonts w:ascii="Times New Roman" w:hAnsi="Times New Roman" w:cs="Times New Roman"/>
          <w:b/>
          <w:bCs/>
          <w:sz w:val="32"/>
          <w:szCs w:val="32"/>
          <w:shd w:val="clear" w:color="auto" w:fill="FFFFFF"/>
        </w:rPr>
      </w:pPr>
      <w:r w:rsidRPr="000632BE">
        <w:rPr>
          <w:rFonts w:ascii="Times New Roman" w:hAnsi="Times New Roman" w:cs="Times New Roman"/>
          <w:b/>
          <w:bCs/>
          <w:sz w:val="32"/>
          <w:szCs w:val="32"/>
          <w:shd w:val="clear" w:color="auto" w:fill="FFFFFF"/>
        </w:rPr>
        <w:t xml:space="preserve">Suleiman </w:t>
      </w:r>
      <w:proofErr w:type="spellStart"/>
      <w:r w:rsidRPr="000632BE">
        <w:rPr>
          <w:rFonts w:ascii="Times New Roman" w:hAnsi="Times New Roman" w:cs="Times New Roman"/>
          <w:b/>
          <w:bCs/>
          <w:sz w:val="32"/>
          <w:szCs w:val="32"/>
          <w:shd w:val="clear" w:color="auto" w:fill="FFFFFF"/>
        </w:rPr>
        <w:t>Saadi</w:t>
      </w:r>
      <w:proofErr w:type="spellEnd"/>
      <w:r w:rsidRPr="000632BE">
        <w:rPr>
          <w:rFonts w:ascii="Times New Roman" w:hAnsi="Times New Roman" w:cs="Times New Roman"/>
          <w:b/>
          <w:bCs/>
          <w:sz w:val="32"/>
          <w:szCs w:val="32"/>
          <w:shd w:val="clear" w:color="auto" w:fill="FFFFFF"/>
        </w:rPr>
        <w:t xml:space="preserve"> Suleiman </w:t>
      </w:r>
      <w:proofErr w:type="spellStart"/>
      <w:r w:rsidRPr="000632BE">
        <w:rPr>
          <w:rFonts w:ascii="Times New Roman" w:hAnsi="Times New Roman" w:cs="Times New Roman"/>
          <w:b/>
          <w:bCs/>
          <w:sz w:val="32"/>
          <w:szCs w:val="32"/>
          <w:shd w:val="clear" w:color="auto" w:fill="FFFFFF"/>
        </w:rPr>
        <w:t>Altamari</w:t>
      </w:r>
      <w:proofErr w:type="spellEnd"/>
    </w:p>
    <w:p w:rsidR="00926439" w:rsidRPr="000632BE" w:rsidRDefault="00926439" w:rsidP="00926439">
      <w:pPr>
        <w:bidi w:val="0"/>
        <w:spacing w:after="0" w:afterAutospacing="0" w:line="480" w:lineRule="auto"/>
        <w:ind w:firstLine="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Supervised by</w:t>
      </w:r>
    </w:p>
    <w:p w:rsidR="00926439" w:rsidRPr="000632BE" w:rsidRDefault="00926439" w:rsidP="00926439">
      <w:pPr>
        <w:bidi w:val="0"/>
        <w:spacing w:after="0" w:afterAutospacing="0" w:line="480" w:lineRule="auto"/>
        <w:ind w:firstLine="0"/>
        <w:jc w:val="center"/>
        <w:rPr>
          <w:rFonts w:ascii="Times New Roman" w:hAnsi="Times New Roman" w:cs="Times New Roman"/>
          <w:b/>
          <w:bCs/>
          <w:sz w:val="32"/>
          <w:szCs w:val="32"/>
          <w:lang w:bidi="ar-JO"/>
        </w:rPr>
      </w:pPr>
      <w:r w:rsidRPr="000632BE">
        <w:rPr>
          <w:rFonts w:ascii="Times New Roman" w:hAnsi="Times New Roman" w:cs="Times New Roman"/>
          <w:b/>
          <w:bCs/>
          <w:sz w:val="32"/>
          <w:szCs w:val="32"/>
          <w:shd w:val="clear" w:color="auto" w:fill="FFFFFF"/>
        </w:rPr>
        <w:t xml:space="preserve">Dr. Sahar Abu </w:t>
      </w:r>
      <w:proofErr w:type="spellStart"/>
      <w:r w:rsidRPr="000632BE">
        <w:rPr>
          <w:rFonts w:ascii="Times New Roman" w:hAnsi="Times New Roman" w:cs="Times New Roman"/>
          <w:b/>
          <w:bCs/>
          <w:sz w:val="32"/>
          <w:szCs w:val="32"/>
          <w:shd w:val="clear" w:color="auto" w:fill="FFFFFF"/>
        </w:rPr>
        <w:t>Bakir</w:t>
      </w:r>
      <w:proofErr w:type="spellEnd"/>
    </w:p>
    <w:p w:rsidR="00926439" w:rsidRPr="007803ED" w:rsidRDefault="00926439" w:rsidP="00926439">
      <w:pPr>
        <w:bidi w:val="0"/>
        <w:spacing w:after="0" w:afterAutospacing="0" w:line="480" w:lineRule="auto"/>
        <w:ind w:firstLine="0"/>
        <w:jc w:val="center"/>
        <w:rPr>
          <w:rFonts w:ascii="Times New Roman" w:hAnsi="Times New Roman" w:cs="Times New Roman"/>
          <w:b/>
          <w:bCs/>
          <w:sz w:val="28"/>
          <w:szCs w:val="28"/>
          <w:rtl/>
          <w:lang w:bidi="ar-JO"/>
        </w:rPr>
      </w:pPr>
      <w:r w:rsidRPr="000632BE">
        <w:rPr>
          <w:rFonts w:ascii="Times New Roman" w:hAnsi="Times New Roman" w:cs="Times New Roman"/>
          <w:b/>
          <w:bCs/>
          <w:sz w:val="32"/>
          <w:szCs w:val="32"/>
          <w:lang w:bidi="ar-JO"/>
        </w:rPr>
        <w:t>Abstract</w:t>
      </w:r>
    </w:p>
    <w:p w:rsidR="00926439" w:rsidRPr="000C40F1" w:rsidRDefault="00926439" w:rsidP="00926439">
      <w:pPr>
        <w:tabs>
          <w:tab w:val="left" w:pos="8837"/>
          <w:tab w:val="right" w:pos="9386"/>
        </w:tabs>
        <w:bidi w:val="0"/>
        <w:spacing w:after="0" w:afterAutospacing="0" w:line="480" w:lineRule="auto"/>
        <w:ind w:right="-560"/>
        <w:rPr>
          <w:rFonts w:ascii="Times New Roman" w:hAnsi="Times New Roman" w:cs="Times New Roman"/>
          <w:sz w:val="28"/>
          <w:szCs w:val="28"/>
          <w:lang w:bidi="ar-JO"/>
        </w:rPr>
      </w:pPr>
      <w:r w:rsidRPr="000C40F1">
        <w:rPr>
          <w:rFonts w:ascii="Times New Roman" w:hAnsi="Times New Roman" w:cs="Times New Roman"/>
          <w:sz w:val="28"/>
          <w:szCs w:val="28"/>
          <w:lang w:bidi="ar-JO"/>
        </w:rPr>
        <w:t>The study aimed to identify the impact of Business Intelligence (Data Collection, Data Warehouse, Data Mining, Reporting, and Information Transfer) in building human resource strategies (Recruitme</w:t>
      </w:r>
      <w:r>
        <w:rPr>
          <w:rFonts w:ascii="Times New Roman" w:hAnsi="Times New Roman" w:cs="Times New Roman"/>
          <w:sz w:val="28"/>
          <w:szCs w:val="28"/>
          <w:lang w:bidi="ar-JO"/>
        </w:rPr>
        <w:t xml:space="preserve">nt, Training and Compensations), </w:t>
      </w:r>
      <w:r w:rsidRPr="000C40F1">
        <w:rPr>
          <w:rFonts w:ascii="Times New Roman" w:hAnsi="Times New Roman" w:cs="Times New Roman"/>
          <w:sz w:val="28"/>
          <w:szCs w:val="28"/>
          <w:lang w:bidi="ar-JO"/>
        </w:rPr>
        <w:t xml:space="preserve">In the Jordanian commercial banks. The descriptive and analytical approach was used.  The study population consisted of all the Jordanian commercial banks, a sample of 8 banks was randomly selected, the sampling unit consisted of the managerial positions working at the human resources management departments at the headquarters of the 8th banks they were (87). For data collection the researcher designed a questionnaire consisted of 60 questions measured the independent and dependent variables of the study, </w:t>
      </w:r>
    </w:p>
    <w:p w:rsidR="00926439" w:rsidRPr="000C40F1" w:rsidRDefault="00926439" w:rsidP="00926439">
      <w:pPr>
        <w:tabs>
          <w:tab w:val="left" w:pos="8837"/>
          <w:tab w:val="right" w:pos="9386"/>
        </w:tabs>
        <w:bidi w:val="0"/>
        <w:spacing w:after="0" w:afterAutospacing="0" w:line="480" w:lineRule="auto"/>
        <w:ind w:right="-560"/>
        <w:rPr>
          <w:rFonts w:ascii="Times New Roman" w:hAnsi="Times New Roman" w:cs="Times New Roman"/>
          <w:sz w:val="28"/>
          <w:szCs w:val="28"/>
          <w:lang w:bidi="ar-JO"/>
        </w:rPr>
      </w:pPr>
      <w:r w:rsidRPr="000C40F1">
        <w:rPr>
          <w:rFonts w:ascii="Times New Roman" w:hAnsi="Times New Roman" w:cs="Times New Roman"/>
          <w:sz w:val="28"/>
          <w:szCs w:val="28"/>
          <w:lang w:bidi="ar-JO"/>
        </w:rPr>
        <w:t>By using (SPSS) program (8</w:t>
      </w:r>
      <w:r>
        <w:rPr>
          <w:rFonts w:ascii="Times New Roman" w:hAnsi="Times New Roman" w:cs="Times New Roman"/>
          <w:sz w:val="28"/>
          <w:szCs w:val="28"/>
          <w:lang w:bidi="ar-JO"/>
        </w:rPr>
        <w:t>3</w:t>
      </w:r>
      <w:r w:rsidRPr="000C40F1">
        <w:rPr>
          <w:rFonts w:ascii="Times New Roman" w:hAnsi="Times New Roman" w:cs="Times New Roman"/>
          <w:sz w:val="28"/>
          <w:szCs w:val="28"/>
          <w:lang w:bidi="ar-JO"/>
        </w:rPr>
        <w:t xml:space="preserve">) questionnaire were statistically analyzed, and the main results were as follows:  </w:t>
      </w:r>
    </w:p>
    <w:p w:rsidR="00926439" w:rsidRPr="000C40F1" w:rsidRDefault="00926439" w:rsidP="00926439">
      <w:pPr>
        <w:tabs>
          <w:tab w:val="left" w:pos="8837"/>
          <w:tab w:val="right" w:pos="9386"/>
        </w:tabs>
        <w:bidi w:val="0"/>
        <w:spacing w:after="0" w:afterAutospacing="0" w:line="480" w:lineRule="auto"/>
        <w:ind w:right="144" w:firstLine="0"/>
        <w:contextualSpacing/>
        <w:rPr>
          <w:rFonts w:ascii="Times New Roman" w:hAnsi="Times New Roman" w:cs="Times New Roman"/>
          <w:sz w:val="28"/>
          <w:szCs w:val="28"/>
        </w:rPr>
      </w:pPr>
      <w:r w:rsidRPr="000C40F1">
        <w:rPr>
          <w:rFonts w:ascii="Times New Roman" w:hAnsi="Times New Roman" w:cs="Times New Roman"/>
          <w:sz w:val="28"/>
          <w:szCs w:val="28"/>
        </w:rPr>
        <w:lastRenderedPageBreak/>
        <w:t xml:space="preserve">1. There is a statistically significant impact of (Data warehouse, Data mining and Reporting) </w:t>
      </w:r>
      <w:r>
        <w:rPr>
          <w:rFonts w:ascii="Times New Roman" w:hAnsi="Times New Roman" w:cs="Times New Roman"/>
          <w:sz w:val="28"/>
          <w:szCs w:val="28"/>
        </w:rPr>
        <w:t>o</w:t>
      </w:r>
      <w:r w:rsidRPr="000C40F1">
        <w:rPr>
          <w:rFonts w:ascii="Times New Roman" w:hAnsi="Times New Roman" w:cs="Times New Roman"/>
          <w:sz w:val="28"/>
          <w:szCs w:val="28"/>
        </w:rPr>
        <w:t xml:space="preserve">n building staffing strategy. </w:t>
      </w:r>
    </w:p>
    <w:p w:rsidR="00926439" w:rsidRPr="000C40F1" w:rsidRDefault="00926439" w:rsidP="00926439">
      <w:pPr>
        <w:tabs>
          <w:tab w:val="left" w:pos="8837"/>
          <w:tab w:val="right" w:pos="9386"/>
        </w:tabs>
        <w:bidi w:val="0"/>
        <w:spacing w:after="0" w:afterAutospacing="0" w:line="480" w:lineRule="auto"/>
        <w:ind w:right="144" w:firstLine="0"/>
        <w:contextualSpacing/>
        <w:rPr>
          <w:rFonts w:ascii="Times New Roman" w:hAnsi="Times New Roman" w:cs="Times New Roman"/>
          <w:sz w:val="28"/>
          <w:szCs w:val="28"/>
        </w:rPr>
      </w:pPr>
      <w:r w:rsidRPr="000C40F1">
        <w:rPr>
          <w:rFonts w:ascii="Times New Roman" w:hAnsi="Times New Roman" w:cs="Times New Roman"/>
          <w:sz w:val="28"/>
          <w:szCs w:val="28"/>
        </w:rPr>
        <w:t xml:space="preserve">2. There is a statistically significant impact of (Data warehouse, Data mining, Reporting and information transfer) </w:t>
      </w:r>
      <w:r>
        <w:rPr>
          <w:rFonts w:ascii="Times New Roman" w:hAnsi="Times New Roman" w:cs="Times New Roman"/>
          <w:sz w:val="28"/>
          <w:szCs w:val="28"/>
        </w:rPr>
        <w:t>o</w:t>
      </w:r>
      <w:r w:rsidRPr="000C40F1">
        <w:rPr>
          <w:rFonts w:ascii="Times New Roman" w:hAnsi="Times New Roman" w:cs="Times New Roman"/>
          <w:sz w:val="28"/>
          <w:szCs w:val="28"/>
        </w:rPr>
        <w:t xml:space="preserve">n building Training strategy. 3. There is a statistically significant impact of (Data warehouse, Data mining and Reporting) </w:t>
      </w:r>
      <w:r>
        <w:rPr>
          <w:rFonts w:ascii="Times New Roman" w:hAnsi="Times New Roman" w:cs="Times New Roman"/>
          <w:sz w:val="28"/>
          <w:szCs w:val="28"/>
        </w:rPr>
        <w:t>o</w:t>
      </w:r>
      <w:r w:rsidRPr="000C40F1">
        <w:rPr>
          <w:rFonts w:ascii="Times New Roman" w:hAnsi="Times New Roman" w:cs="Times New Roman"/>
          <w:sz w:val="28"/>
          <w:szCs w:val="28"/>
        </w:rPr>
        <w:t xml:space="preserve">n building Compensations strategy. </w:t>
      </w:r>
    </w:p>
    <w:p w:rsidR="00926439" w:rsidRPr="000C40F1" w:rsidRDefault="00926439" w:rsidP="00926439">
      <w:pPr>
        <w:bidi w:val="0"/>
        <w:spacing w:after="200" w:afterAutospacing="0" w:line="480" w:lineRule="auto"/>
        <w:ind w:firstLine="0"/>
        <w:rPr>
          <w:rFonts w:ascii="Times New Roman" w:eastAsia="Calibri" w:hAnsi="Times New Roman" w:cs="Times New Roman"/>
          <w:sz w:val="28"/>
          <w:szCs w:val="28"/>
          <w:lang w:bidi="ar-JO"/>
        </w:rPr>
      </w:pPr>
      <w:r w:rsidRPr="000C40F1">
        <w:rPr>
          <w:rFonts w:ascii="Times New Roman" w:eastAsia="Calibri" w:hAnsi="Times New Roman" w:cs="Times New Roman"/>
          <w:sz w:val="28"/>
          <w:szCs w:val="28"/>
          <w:lang w:bidi="ar-JO"/>
        </w:rPr>
        <w:t xml:space="preserve">Depending on the study’s results, the researcher presented the following recommendations: </w:t>
      </w:r>
    </w:p>
    <w:p w:rsidR="00926439" w:rsidRPr="000C40F1" w:rsidRDefault="00926439" w:rsidP="00926439">
      <w:pPr>
        <w:tabs>
          <w:tab w:val="left" w:pos="8837"/>
          <w:tab w:val="right" w:pos="9386"/>
        </w:tabs>
        <w:bidi w:val="0"/>
        <w:spacing w:after="0" w:afterAutospacing="0" w:line="480" w:lineRule="auto"/>
        <w:ind w:right="144" w:firstLine="0"/>
        <w:contextualSpacing/>
        <w:rPr>
          <w:rFonts w:ascii="Times New Roman" w:hAnsi="Times New Roman" w:cs="Times New Roman"/>
          <w:sz w:val="28"/>
          <w:szCs w:val="28"/>
          <w:lang w:bidi="ar-JO"/>
        </w:rPr>
      </w:pPr>
      <w:r w:rsidRPr="000C40F1">
        <w:rPr>
          <w:rFonts w:ascii="Times New Roman" w:hAnsi="Times New Roman" w:cs="Times New Roman"/>
          <w:sz w:val="28"/>
          <w:szCs w:val="28"/>
          <w:lang w:bidi="ar-JO"/>
        </w:rPr>
        <w:t>1. To give more attention to business intelligence operations and to build the needed infrastructure in terms of hardware, software and networks.</w:t>
      </w:r>
    </w:p>
    <w:p w:rsidR="00926439" w:rsidRPr="000C40F1" w:rsidRDefault="00926439" w:rsidP="00926439">
      <w:pPr>
        <w:tabs>
          <w:tab w:val="left" w:pos="8837"/>
          <w:tab w:val="right" w:pos="9386"/>
        </w:tabs>
        <w:bidi w:val="0"/>
        <w:spacing w:after="0" w:afterAutospacing="0" w:line="480" w:lineRule="auto"/>
        <w:ind w:right="144" w:firstLine="0"/>
        <w:contextualSpacing/>
        <w:rPr>
          <w:rFonts w:ascii="Times New Roman" w:hAnsi="Times New Roman" w:cs="Times New Roman"/>
          <w:sz w:val="28"/>
          <w:szCs w:val="28"/>
          <w:rtl/>
        </w:rPr>
      </w:pPr>
      <w:r w:rsidRPr="000C40F1">
        <w:rPr>
          <w:rFonts w:ascii="Times New Roman" w:hAnsi="Times New Roman" w:cs="Times New Roman"/>
          <w:sz w:val="28"/>
          <w:szCs w:val="28"/>
          <w:lang w:bidi="ar-JO"/>
        </w:rPr>
        <w:t>2. To enhance human resources skills and capabilities in business intelligence and human resources management through continuous training and development programs and courses.</w:t>
      </w:r>
    </w:p>
    <w:p w:rsidR="00926439" w:rsidRPr="000C40F1" w:rsidRDefault="00926439" w:rsidP="00926439">
      <w:pPr>
        <w:tabs>
          <w:tab w:val="left" w:pos="8837"/>
          <w:tab w:val="right" w:pos="9386"/>
        </w:tabs>
        <w:bidi w:val="0"/>
        <w:spacing w:after="0" w:afterAutospacing="0" w:line="480" w:lineRule="auto"/>
        <w:ind w:right="144" w:firstLine="0"/>
        <w:contextualSpacing/>
        <w:rPr>
          <w:rFonts w:ascii="Times New Roman" w:hAnsi="Times New Roman" w:cs="Times New Roman"/>
          <w:sz w:val="28"/>
          <w:szCs w:val="28"/>
          <w:rtl/>
        </w:rPr>
      </w:pPr>
      <w:r w:rsidRPr="000C40F1">
        <w:rPr>
          <w:rFonts w:ascii="Times New Roman" w:hAnsi="Times New Roman" w:cs="Times New Roman"/>
          <w:sz w:val="28"/>
          <w:szCs w:val="28"/>
        </w:rPr>
        <w:t xml:space="preserve">3. To use human resources information system, and build human resources data bases and make all the information available to </w:t>
      </w:r>
      <w:proofErr w:type="spellStart"/>
      <w:r w:rsidRPr="000C40F1">
        <w:rPr>
          <w:rFonts w:ascii="Times New Roman" w:hAnsi="Times New Roman" w:cs="Times New Roman"/>
          <w:sz w:val="28"/>
          <w:szCs w:val="28"/>
        </w:rPr>
        <w:t>every body</w:t>
      </w:r>
      <w:proofErr w:type="spellEnd"/>
      <w:r w:rsidRPr="000C40F1">
        <w:rPr>
          <w:rFonts w:ascii="Times New Roman" w:hAnsi="Times New Roman" w:cs="Times New Roman"/>
          <w:sz w:val="28"/>
          <w:szCs w:val="28"/>
        </w:rPr>
        <w:t xml:space="preserve"> at any time, and to be used in all the operations in the bank. </w:t>
      </w:r>
    </w:p>
    <w:p w:rsidR="00926439" w:rsidRPr="000C40F1" w:rsidRDefault="00926439" w:rsidP="00926439">
      <w:pPr>
        <w:tabs>
          <w:tab w:val="left" w:pos="8837"/>
          <w:tab w:val="right" w:pos="9386"/>
        </w:tabs>
        <w:bidi w:val="0"/>
        <w:spacing w:after="0" w:afterAutospacing="0" w:line="480" w:lineRule="auto"/>
        <w:ind w:right="-560"/>
        <w:rPr>
          <w:rFonts w:ascii="Times New Roman" w:hAnsi="Times New Roman" w:cs="Times New Roman"/>
          <w:sz w:val="28"/>
          <w:szCs w:val="28"/>
        </w:rPr>
      </w:pPr>
    </w:p>
    <w:p w:rsidR="00572001" w:rsidRPr="00926439" w:rsidRDefault="00926439"/>
    <w:sectPr w:rsidR="00572001" w:rsidRPr="0092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39"/>
    <w:rsid w:val="00610B93"/>
    <w:rsid w:val="00926439"/>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81F9-7388-4E77-9127-7FAF3F04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439"/>
    <w:pPr>
      <w:bidi/>
      <w:spacing w:after="100" w:afterAutospacing="1" w:line="360" w:lineRule="auto"/>
      <w:ind w:firstLine="720"/>
      <w:jc w:val="both"/>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سرد الفقرات"/>
    <w:basedOn w:val="Normal"/>
    <w:link w:val="ListParagraphChar"/>
    <w:uiPriority w:val="34"/>
    <w:qFormat/>
    <w:rsid w:val="00926439"/>
    <w:pPr>
      <w:ind w:left="720"/>
      <w:contextualSpacing/>
    </w:pPr>
    <w:rPr>
      <w:rFonts w:cs="Times New Roman"/>
      <w:sz w:val="20"/>
      <w:szCs w:val="20"/>
      <w:lang w:val="x-none" w:eastAsia="x-none"/>
    </w:rPr>
  </w:style>
  <w:style w:type="character" w:customStyle="1" w:styleId="ListParagraphChar">
    <w:name w:val="List Paragraph Char"/>
    <w:aliases w:val="سرد الفقرات Char"/>
    <w:link w:val="ListParagraph"/>
    <w:uiPriority w:val="34"/>
    <w:rsid w:val="00926439"/>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2017-04-22T08:22:00Z</dcterms:created>
  <dcterms:modified xsi:type="dcterms:W3CDTF">2017-04-22T08:23:00Z</dcterms:modified>
</cp:coreProperties>
</file>