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636E" w:rsidRPr="0032153A" w:rsidRDefault="00EC636E" w:rsidP="00EC636E">
      <w:pPr>
        <w:tabs>
          <w:tab w:val="left" w:pos="3777"/>
          <w:tab w:val="center" w:pos="4232"/>
        </w:tabs>
        <w:autoSpaceDE w:val="0"/>
        <w:autoSpaceDN w:val="0"/>
        <w:bidi/>
        <w:adjustRightInd w:val="0"/>
        <w:spacing w:after="240" w:line="276" w:lineRule="auto"/>
        <w:ind w:hanging="43"/>
        <w:jc w:val="center"/>
        <w:rPr>
          <w:rFonts w:ascii="Simplified Arabic" w:hAnsi="Simplified Arabic" w:cs="Simplified Arabic"/>
          <w:b/>
          <w:bCs/>
          <w:sz w:val="28"/>
          <w:szCs w:val="28"/>
          <w:lang w:val="en-GB"/>
        </w:rPr>
      </w:pPr>
      <w:r w:rsidRPr="0032153A">
        <w:rPr>
          <w:rFonts w:ascii="Simplified Arabic" w:hAnsi="Simplified Arabic" w:cs="Simplified Arabic" w:hint="cs"/>
          <w:b/>
          <w:bCs/>
          <w:sz w:val="28"/>
          <w:szCs w:val="28"/>
          <w:rtl/>
          <w:lang w:val="en-GB"/>
        </w:rPr>
        <w:t xml:space="preserve">أثر التصميم الداخلي للمكاتب في تحسين </w:t>
      </w:r>
      <w:r>
        <w:rPr>
          <w:rFonts w:ascii="Simplified Arabic" w:hAnsi="Simplified Arabic" w:cs="Simplified Arabic" w:hint="cs"/>
          <w:b/>
          <w:bCs/>
          <w:sz w:val="28"/>
          <w:szCs w:val="28"/>
          <w:rtl/>
          <w:lang w:val="en-GB"/>
        </w:rPr>
        <w:t>أداء</w:t>
      </w:r>
      <w:r w:rsidRPr="0032153A">
        <w:rPr>
          <w:rFonts w:ascii="Simplified Arabic" w:hAnsi="Simplified Arabic" w:cs="Simplified Arabic" w:hint="cs"/>
          <w:b/>
          <w:bCs/>
          <w:sz w:val="28"/>
          <w:szCs w:val="28"/>
          <w:rtl/>
          <w:lang w:val="en-GB"/>
        </w:rPr>
        <w:t xml:space="preserve"> العاملين من خلال الرضا الوظيفي كمتغير وسيط</w:t>
      </w:r>
    </w:p>
    <w:p w:rsidR="00EC636E" w:rsidRPr="0032153A" w:rsidRDefault="00EC636E" w:rsidP="00EC636E">
      <w:pPr>
        <w:tabs>
          <w:tab w:val="left" w:pos="3777"/>
          <w:tab w:val="center" w:pos="4232"/>
        </w:tabs>
        <w:autoSpaceDE w:val="0"/>
        <w:autoSpaceDN w:val="0"/>
        <w:bidi/>
        <w:adjustRightInd w:val="0"/>
        <w:spacing w:after="0" w:line="276" w:lineRule="auto"/>
        <w:ind w:hanging="43"/>
        <w:jc w:val="center"/>
        <w:rPr>
          <w:rFonts w:ascii="Simplified Arabic" w:hAnsi="Simplified Arabic" w:cs="Simplified Arabic"/>
          <w:b/>
          <w:bCs/>
          <w:sz w:val="28"/>
          <w:szCs w:val="28"/>
          <w:rtl/>
          <w:lang w:val="en-GB"/>
        </w:rPr>
      </w:pPr>
      <w:r w:rsidRPr="0032153A">
        <w:rPr>
          <w:rFonts w:ascii="Simplified Arabic" w:hAnsi="Simplified Arabic" w:cs="Simplified Arabic" w:hint="cs"/>
          <w:b/>
          <w:bCs/>
          <w:sz w:val="28"/>
          <w:szCs w:val="28"/>
          <w:rtl/>
          <w:lang w:val="en-GB"/>
        </w:rPr>
        <w:t>إعداد</w:t>
      </w:r>
    </w:p>
    <w:p w:rsidR="00EC636E" w:rsidRPr="0032153A" w:rsidRDefault="00EC636E" w:rsidP="00EC636E">
      <w:pPr>
        <w:autoSpaceDE w:val="0"/>
        <w:autoSpaceDN w:val="0"/>
        <w:bidi/>
        <w:adjustRightInd w:val="0"/>
        <w:spacing w:after="240" w:line="276" w:lineRule="auto"/>
        <w:ind w:hanging="43"/>
        <w:jc w:val="center"/>
        <w:rPr>
          <w:rFonts w:ascii="Simplified Arabic" w:hAnsi="Simplified Arabic" w:cs="Simplified Arabic"/>
          <w:b/>
          <w:bCs/>
          <w:sz w:val="28"/>
          <w:szCs w:val="28"/>
          <w:rtl/>
          <w:lang w:val="en-GB"/>
        </w:rPr>
      </w:pPr>
      <w:bookmarkStart w:id="0" w:name="_GoBack"/>
      <w:r w:rsidRPr="0032153A">
        <w:rPr>
          <w:rFonts w:ascii="Simplified Arabic" w:hAnsi="Simplified Arabic" w:cs="Simplified Arabic" w:hint="cs"/>
          <w:b/>
          <w:bCs/>
          <w:sz w:val="28"/>
          <w:szCs w:val="28"/>
          <w:rtl/>
          <w:lang w:val="en-GB"/>
        </w:rPr>
        <w:t>رنده يوسف الشبول</w:t>
      </w:r>
    </w:p>
    <w:bookmarkEnd w:id="0"/>
    <w:p w:rsidR="00EC636E" w:rsidRPr="0032153A" w:rsidRDefault="00EC636E" w:rsidP="00EC636E">
      <w:pPr>
        <w:autoSpaceDE w:val="0"/>
        <w:autoSpaceDN w:val="0"/>
        <w:bidi/>
        <w:adjustRightInd w:val="0"/>
        <w:spacing w:after="0" w:line="276" w:lineRule="auto"/>
        <w:ind w:hanging="43"/>
        <w:jc w:val="center"/>
        <w:rPr>
          <w:rFonts w:ascii="Simplified Arabic" w:hAnsi="Simplified Arabic" w:cs="Simplified Arabic"/>
          <w:b/>
          <w:bCs/>
          <w:sz w:val="28"/>
          <w:szCs w:val="28"/>
          <w:rtl/>
        </w:rPr>
      </w:pPr>
      <w:r w:rsidRPr="0032153A">
        <w:rPr>
          <w:rFonts w:ascii="Simplified Arabic" w:hAnsi="Simplified Arabic" w:cs="Simplified Arabic" w:hint="cs"/>
          <w:b/>
          <w:bCs/>
          <w:sz w:val="28"/>
          <w:szCs w:val="28"/>
          <w:rtl/>
        </w:rPr>
        <w:t>إشراف</w:t>
      </w:r>
    </w:p>
    <w:p w:rsidR="00EC636E" w:rsidRDefault="00EC636E" w:rsidP="00EC636E">
      <w:pPr>
        <w:autoSpaceDE w:val="0"/>
        <w:autoSpaceDN w:val="0"/>
        <w:bidi/>
        <w:adjustRightInd w:val="0"/>
        <w:spacing w:after="240" w:line="276" w:lineRule="auto"/>
        <w:ind w:hanging="43"/>
        <w:jc w:val="center"/>
        <w:rPr>
          <w:rFonts w:ascii="Simplified Arabic" w:hAnsi="Simplified Arabic" w:cs="Simplified Arabic"/>
          <w:b/>
          <w:bCs/>
          <w:sz w:val="28"/>
          <w:szCs w:val="28"/>
          <w:rtl/>
        </w:rPr>
      </w:pPr>
      <w:r w:rsidRPr="0032153A">
        <w:rPr>
          <w:rFonts w:ascii="Simplified Arabic" w:hAnsi="Simplified Arabic" w:cs="Simplified Arabic" w:hint="cs"/>
          <w:b/>
          <w:bCs/>
          <w:sz w:val="28"/>
          <w:szCs w:val="28"/>
          <w:rtl/>
        </w:rPr>
        <w:t>الأستاذ الدكتور محمد</w:t>
      </w:r>
      <w:r>
        <w:rPr>
          <w:rFonts w:ascii="Simplified Arabic" w:hAnsi="Simplified Arabic" w:cs="Simplified Arabic" w:hint="cs"/>
          <w:b/>
          <w:bCs/>
          <w:sz w:val="28"/>
          <w:szCs w:val="28"/>
          <w:rtl/>
        </w:rPr>
        <w:t xml:space="preserve"> صبحي</w:t>
      </w:r>
      <w:r w:rsidRPr="0032153A">
        <w:rPr>
          <w:rFonts w:ascii="Simplified Arabic" w:hAnsi="Simplified Arabic" w:cs="Simplified Arabic" w:hint="cs"/>
          <w:b/>
          <w:bCs/>
          <w:sz w:val="28"/>
          <w:szCs w:val="28"/>
          <w:rtl/>
        </w:rPr>
        <w:t xml:space="preserve"> أبو صالح</w:t>
      </w:r>
    </w:p>
    <w:p w:rsidR="00EC636E" w:rsidRPr="0032153A" w:rsidRDefault="00EC636E" w:rsidP="00EC636E">
      <w:pPr>
        <w:autoSpaceDE w:val="0"/>
        <w:autoSpaceDN w:val="0"/>
        <w:bidi/>
        <w:adjustRightInd w:val="0"/>
        <w:spacing w:after="240" w:line="276" w:lineRule="auto"/>
        <w:ind w:hanging="43"/>
        <w:jc w:val="center"/>
        <w:rPr>
          <w:rFonts w:ascii="Simplified Arabic" w:hAnsi="Simplified Arabic" w:cs="Simplified Arabic"/>
          <w:b/>
          <w:bCs/>
          <w:sz w:val="28"/>
          <w:szCs w:val="28"/>
          <w:rtl/>
        </w:rPr>
      </w:pPr>
      <w:r>
        <w:rPr>
          <w:rFonts w:ascii="Simplified Arabic" w:hAnsi="Simplified Arabic" w:cs="Simplified Arabic" w:hint="cs"/>
          <w:b/>
          <w:bCs/>
          <w:sz w:val="28"/>
          <w:szCs w:val="28"/>
          <w:rtl/>
        </w:rPr>
        <w:t>الملخص</w:t>
      </w:r>
    </w:p>
    <w:p w:rsidR="00EC636E" w:rsidRPr="0032153A" w:rsidRDefault="00EC636E" w:rsidP="00EC636E">
      <w:pPr>
        <w:bidi/>
        <w:spacing w:after="240" w:line="360" w:lineRule="auto"/>
        <w:ind w:firstLine="720"/>
        <w:jc w:val="both"/>
        <w:rPr>
          <w:rFonts w:ascii="Simplified Arabic" w:hAnsi="Simplified Arabic" w:cs="Simplified Arabic"/>
          <w:sz w:val="28"/>
          <w:szCs w:val="28"/>
        </w:rPr>
      </w:pPr>
      <w:r w:rsidRPr="0032153A">
        <w:rPr>
          <w:rFonts w:ascii="Simplified Arabic" w:hAnsi="Simplified Arabic" w:cs="Simplified Arabic"/>
          <w:sz w:val="28"/>
          <w:szCs w:val="28"/>
          <w:rtl/>
        </w:rPr>
        <w:t xml:space="preserve">هدفت هذه الدراسة </w:t>
      </w:r>
      <w:r>
        <w:rPr>
          <w:rFonts w:ascii="Simplified Arabic" w:hAnsi="Simplified Arabic" w:cs="Simplified Arabic"/>
          <w:sz w:val="28"/>
          <w:szCs w:val="28"/>
          <w:rtl/>
        </w:rPr>
        <w:t>إلى</w:t>
      </w:r>
      <w:r w:rsidRPr="0032153A">
        <w:rPr>
          <w:rFonts w:ascii="Simplified Arabic" w:hAnsi="Simplified Arabic" w:cs="Simplified Arabic"/>
          <w:sz w:val="28"/>
          <w:szCs w:val="28"/>
          <w:rtl/>
        </w:rPr>
        <w:t xml:space="preserve"> التعرف على </w:t>
      </w:r>
      <w:r w:rsidRPr="0032153A">
        <w:rPr>
          <w:rFonts w:ascii="Simplified Arabic" w:hAnsi="Simplified Arabic" w:cs="Simplified Arabic" w:hint="cs"/>
          <w:sz w:val="28"/>
          <w:szCs w:val="28"/>
          <w:rtl/>
        </w:rPr>
        <w:t xml:space="preserve">أثر التصميم الداخلي للمكاتب في تحسين </w:t>
      </w:r>
      <w:r>
        <w:rPr>
          <w:rFonts w:ascii="Simplified Arabic" w:hAnsi="Simplified Arabic" w:cs="Simplified Arabic" w:hint="cs"/>
          <w:sz w:val="28"/>
          <w:szCs w:val="28"/>
          <w:rtl/>
        </w:rPr>
        <w:t>أداء</w:t>
      </w:r>
      <w:r w:rsidRPr="0032153A">
        <w:rPr>
          <w:rFonts w:ascii="Simplified Arabic" w:hAnsi="Simplified Arabic" w:cs="Simplified Arabic" w:hint="cs"/>
          <w:sz w:val="28"/>
          <w:szCs w:val="28"/>
          <w:rtl/>
        </w:rPr>
        <w:t xml:space="preserve"> العاملين من خلال الرضا الوظيفي كمتغير وسيط</w:t>
      </w:r>
      <w:r w:rsidRPr="0032153A">
        <w:rPr>
          <w:rFonts w:ascii="Simplified Arabic" w:hAnsi="Simplified Arabic" w:cs="Simplified Arabic" w:hint="cs"/>
          <w:sz w:val="28"/>
          <w:szCs w:val="28"/>
          <w:rtl/>
          <w:lang w:bidi="ar-JO"/>
        </w:rPr>
        <w:t xml:space="preserve"> في البنوك التجارية الأردنية</w:t>
      </w:r>
      <w:r w:rsidRPr="0032153A">
        <w:rPr>
          <w:rFonts w:ascii="Simplified Arabic" w:hAnsi="Simplified Arabic" w:cs="Simplified Arabic"/>
          <w:sz w:val="28"/>
          <w:szCs w:val="28"/>
          <w:rtl/>
        </w:rPr>
        <w:t xml:space="preserve">، ولتحقيق </w:t>
      </w:r>
      <w:r>
        <w:rPr>
          <w:rFonts w:ascii="Simplified Arabic" w:hAnsi="Simplified Arabic" w:cs="Simplified Arabic"/>
          <w:sz w:val="28"/>
          <w:szCs w:val="28"/>
          <w:rtl/>
        </w:rPr>
        <w:t>أهداف</w:t>
      </w:r>
      <w:r w:rsidRPr="0032153A">
        <w:rPr>
          <w:rFonts w:ascii="Simplified Arabic" w:hAnsi="Simplified Arabic" w:cs="Simplified Arabic"/>
          <w:sz w:val="28"/>
          <w:szCs w:val="28"/>
          <w:rtl/>
        </w:rPr>
        <w:t xml:space="preserve"> الدراسة قام</w:t>
      </w:r>
      <w:r w:rsidRPr="0032153A">
        <w:rPr>
          <w:rFonts w:ascii="Simplified Arabic" w:hAnsi="Simplified Arabic" w:cs="Simplified Arabic" w:hint="cs"/>
          <w:sz w:val="28"/>
          <w:szCs w:val="28"/>
          <w:rtl/>
        </w:rPr>
        <w:t>ت</w:t>
      </w:r>
      <w:r w:rsidRPr="0032153A">
        <w:rPr>
          <w:rFonts w:ascii="Simplified Arabic" w:hAnsi="Simplified Arabic" w:cs="Simplified Arabic"/>
          <w:sz w:val="28"/>
          <w:szCs w:val="28"/>
          <w:rtl/>
        </w:rPr>
        <w:t xml:space="preserve"> الباحث</w:t>
      </w:r>
      <w:r w:rsidRPr="0032153A">
        <w:rPr>
          <w:rFonts w:ascii="Simplified Arabic" w:hAnsi="Simplified Arabic" w:cs="Simplified Arabic" w:hint="cs"/>
          <w:sz w:val="28"/>
          <w:szCs w:val="28"/>
          <w:rtl/>
        </w:rPr>
        <w:t>ة</w:t>
      </w:r>
      <w:r w:rsidRPr="0032153A">
        <w:rPr>
          <w:rFonts w:ascii="Simplified Arabic" w:hAnsi="Simplified Arabic" w:cs="Simplified Arabic"/>
          <w:sz w:val="28"/>
          <w:szCs w:val="28"/>
          <w:rtl/>
        </w:rPr>
        <w:t xml:space="preserve"> بتطوير </w:t>
      </w:r>
      <w:r>
        <w:rPr>
          <w:rFonts w:ascii="Simplified Arabic" w:hAnsi="Simplified Arabic" w:cs="Simplified Arabic" w:hint="cs"/>
          <w:sz w:val="28"/>
          <w:szCs w:val="28"/>
          <w:rtl/>
        </w:rPr>
        <w:t>استبان</w:t>
      </w:r>
      <w:r w:rsidRPr="0032153A">
        <w:rPr>
          <w:rFonts w:ascii="Simplified Arabic" w:hAnsi="Simplified Arabic" w:cs="Simplified Arabic" w:hint="cs"/>
          <w:sz w:val="28"/>
          <w:szCs w:val="28"/>
          <w:rtl/>
        </w:rPr>
        <w:t>ة</w:t>
      </w:r>
      <w:r w:rsidRPr="0032153A">
        <w:rPr>
          <w:rFonts w:ascii="Simplified Arabic" w:hAnsi="Simplified Arabic" w:cs="Simplified Arabic"/>
          <w:sz w:val="28"/>
          <w:szCs w:val="28"/>
          <w:rtl/>
        </w:rPr>
        <w:t xml:space="preserve"> </w:t>
      </w:r>
      <w:r w:rsidRPr="0032153A">
        <w:rPr>
          <w:rFonts w:ascii="Simplified Arabic" w:hAnsi="Simplified Arabic" w:cs="Simplified Arabic" w:hint="cs"/>
          <w:sz w:val="28"/>
          <w:szCs w:val="28"/>
          <w:rtl/>
        </w:rPr>
        <w:t>تتألف</w:t>
      </w:r>
      <w:r w:rsidRPr="0032153A">
        <w:rPr>
          <w:rFonts w:ascii="Simplified Arabic" w:hAnsi="Simplified Arabic" w:cs="Simplified Arabic"/>
          <w:sz w:val="28"/>
          <w:szCs w:val="28"/>
          <w:rtl/>
        </w:rPr>
        <w:t xml:space="preserve"> من (</w:t>
      </w:r>
      <w:r w:rsidRPr="0032153A">
        <w:rPr>
          <w:rFonts w:ascii="Simplified Arabic" w:hAnsi="Simplified Arabic" w:cs="Simplified Arabic" w:hint="cs"/>
          <w:sz w:val="28"/>
          <w:szCs w:val="28"/>
          <w:rtl/>
        </w:rPr>
        <w:t>51</w:t>
      </w:r>
      <w:r w:rsidRPr="0032153A">
        <w:rPr>
          <w:rFonts w:ascii="Simplified Arabic" w:hAnsi="Simplified Arabic" w:cs="Simplified Arabic"/>
          <w:sz w:val="28"/>
          <w:szCs w:val="28"/>
          <w:rtl/>
        </w:rPr>
        <w:t xml:space="preserve">) فقرة، </w:t>
      </w:r>
      <w:r w:rsidRPr="0032153A">
        <w:rPr>
          <w:rFonts w:ascii="Simplified Arabic" w:hAnsi="Simplified Arabic" w:cs="Simplified Arabic" w:hint="cs"/>
          <w:sz w:val="28"/>
          <w:szCs w:val="28"/>
          <w:rtl/>
        </w:rPr>
        <w:t>و</w:t>
      </w:r>
      <w:r w:rsidRPr="0032153A">
        <w:rPr>
          <w:rFonts w:ascii="Simplified Arabic" w:hAnsi="Simplified Arabic" w:cs="Simplified Arabic"/>
          <w:sz w:val="28"/>
          <w:szCs w:val="28"/>
          <w:rtl/>
        </w:rPr>
        <w:t xml:space="preserve">تكوّن مجتمع الدراسة من جميع العاملين </w:t>
      </w:r>
      <w:r w:rsidRPr="0032153A">
        <w:rPr>
          <w:rFonts w:ascii="Simplified Arabic" w:hAnsi="Simplified Arabic" w:cs="Simplified Arabic" w:hint="cs"/>
          <w:sz w:val="28"/>
          <w:szCs w:val="28"/>
          <w:rtl/>
        </w:rPr>
        <w:t xml:space="preserve">في البنوك التجارية الأردنية في محافظات الشمال </w:t>
      </w:r>
      <w:r w:rsidRPr="0032153A">
        <w:rPr>
          <w:rFonts w:ascii="Simplified Arabic" w:hAnsi="Simplified Arabic" w:cs="Simplified Arabic"/>
          <w:sz w:val="28"/>
          <w:szCs w:val="28"/>
          <w:rtl/>
        </w:rPr>
        <w:t>والبالغ عددهم (</w:t>
      </w:r>
      <w:r w:rsidRPr="0032153A">
        <w:rPr>
          <w:rFonts w:ascii="Simplified Arabic" w:hAnsi="Simplified Arabic" w:cs="Simplified Arabic" w:hint="cs"/>
          <w:sz w:val="28"/>
          <w:szCs w:val="28"/>
          <w:rtl/>
        </w:rPr>
        <w:t>523</w:t>
      </w:r>
      <w:r w:rsidRPr="0032153A">
        <w:rPr>
          <w:rFonts w:ascii="Simplified Arabic" w:hAnsi="Simplified Arabic" w:cs="Simplified Arabic"/>
          <w:sz w:val="28"/>
          <w:szCs w:val="28"/>
          <w:rtl/>
        </w:rPr>
        <w:t>) موظفاً وموظفة، حيث قام</w:t>
      </w:r>
      <w:r w:rsidRPr="0032153A">
        <w:rPr>
          <w:rFonts w:ascii="Simplified Arabic" w:hAnsi="Simplified Arabic" w:cs="Simplified Arabic" w:hint="cs"/>
          <w:sz w:val="28"/>
          <w:szCs w:val="28"/>
          <w:rtl/>
        </w:rPr>
        <w:t>ت</w:t>
      </w:r>
      <w:r w:rsidRPr="0032153A">
        <w:rPr>
          <w:rFonts w:ascii="Simplified Arabic" w:hAnsi="Simplified Arabic" w:cs="Simplified Arabic"/>
          <w:sz w:val="28"/>
          <w:szCs w:val="28"/>
          <w:rtl/>
        </w:rPr>
        <w:t xml:space="preserve"> الباحث</w:t>
      </w:r>
      <w:r w:rsidRPr="0032153A">
        <w:rPr>
          <w:rFonts w:ascii="Simplified Arabic" w:hAnsi="Simplified Arabic" w:cs="Simplified Arabic" w:hint="cs"/>
          <w:sz w:val="28"/>
          <w:szCs w:val="28"/>
          <w:rtl/>
        </w:rPr>
        <w:t>ة</w:t>
      </w:r>
      <w:r w:rsidRPr="0032153A">
        <w:rPr>
          <w:rFonts w:ascii="Simplified Arabic" w:hAnsi="Simplified Arabic" w:cs="Simplified Arabic"/>
          <w:sz w:val="28"/>
          <w:szCs w:val="28"/>
          <w:rtl/>
        </w:rPr>
        <w:t xml:space="preserve"> بسحب </w:t>
      </w:r>
      <w:r w:rsidRPr="0032153A">
        <w:rPr>
          <w:rFonts w:ascii="Simplified Arabic" w:hAnsi="Simplified Arabic" w:cs="Simplified Arabic" w:hint="cs"/>
          <w:sz w:val="28"/>
          <w:szCs w:val="28"/>
          <w:rtl/>
        </w:rPr>
        <w:t xml:space="preserve">عينة عشوائية </w:t>
      </w:r>
      <w:r>
        <w:rPr>
          <w:rFonts w:ascii="Simplified Arabic" w:hAnsi="Simplified Arabic" w:cs="Simplified Arabic" w:hint="cs"/>
          <w:sz w:val="28"/>
          <w:szCs w:val="28"/>
          <w:rtl/>
        </w:rPr>
        <w:t>طبقية</w:t>
      </w:r>
      <w:r w:rsidRPr="0032153A">
        <w:rPr>
          <w:rFonts w:ascii="Simplified Arabic" w:hAnsi="Simplified Arabic" w:cs="Simplified Arabic"/>
          <w:sz w:val="28"/>
          <w:szCs w:val="28"/>
          <w:rtl/>
        </w:rPr>
        <w:t xml:space="preserve"> من مجتمع الدراسة بتوزيع (</w:t>
      </w:r>
      <w:r w:rsidRPr="0032153A">
        <w:rPr>
          <w:rFonts w:ascii="Simplified Arabic" w:hAnsi="Simplified Arabic" w:cs="Simplified Arabic" w:hint="cs"/>
          <w:sz w:val="28"/>
          <w:szCs w:val="28"/>
          <w:rtl/>
        </w:rPr>
        <w:t>245</w:t>
      </w:r>
      <w:r w:rsidRPr="0032153A">
        <w:rPr>
          <w:rFonts w:ascii="Simplified Arabic" w:hAnsi="Simplified Arabic" w:cs="Simplified Arabic"/>
          <w:sz w:val="28"/>
          <w:szCs w:val="28"/>
          <w:rtl/>
        </w:rPr>
        <w:t xml:space="preserve">) </w:t>
      </w:r>
      <w:r>
        <w:rPr>
          <w:rFonts w:ascii="Simplified Arabic" w:hAnsi="Simplified Arabic" w:cs="Simplified Arabic" w:hint="cs"/>
          <w:sz w:val="28"/>
          <w:szCs w:val="28"/>
          <w:rtl/>
        </w:rPr>
        <w:t>استبان</w:t>
      </w:r>
      <w:r w:rsidRPr="0032153A">
        <w:rPr>
          <w:rFonts w:ascii="Simplified Arabic" w:hAnsi="Simplified Arabic" w:cs="Simplified Arabic" w:hint="cs"/>
          <w:sz w:val="28"/>
          <w:szCs w:val="28"/>
          <w:rtl/>
        </w:rPr>
        <w:t>ة</w:t>
      </w:r>
      <w:r w:rsidRPr="0032153A">
        <w:rPr>
          <w:rFonts w:ascii="Simplified Arabic" w:hAnsi="Simplified Arabic" w:cs="Simplified Arabic"/>
          <w:sz w:val="28"/>
          <w:szCs w:val="28"/>
          <w:rtl/>
        </w:rPr>
        <w:t xml:space="preserve">، وكان عدد </w:t>
      </w:r>
      <w:r w:rsidRPr="0032153A">
        <w:rPr>
          <w:rFonts w:ascii="Simplified Arabic" w:hAnsi="Simplified Arabic" w:cs="Simplified Arabic" w:hint="cs"/>
          <w:sz w:val="28"/>
          <w:szCs w:val="28"/>
          <w:rtl/>
        </w:rPr>
        <w:t>ال</w:t>
      </w:r>
      <w:r>
        <w:rPr>
          <w:rFonts w:ascii="Simplified Arabic" w:hAnsi="Simplified Arabic" w:cs="Simplified Arabic" w:hint="cs"/>
          <w:sz w:val="28"/>
          <w:szCs w:val="28"/>
          <w:rtl/>
        </w:rPr>
        <w:t>استبان</w:t>
      </w:r>
      <w:r w:rsidRPr="0032153A">
        <w:rPr>
          <w:rFonts w:ascii="Simplified Arabic" w:hAnsi="Simplified Arabic" w:cs="Simplified Arabic" w:hint="cs"/>
          <w:sz w:val="28"/>
          <w:szCs w:val="28"/>
          <w:rtl/>
        </w:rPr>
        <w:t>ات</w:t>
      </w:r>
      <w:r w:rsidRPr="0032153A">
        <w:rPr>
          <w:rFonts w:ascii="Simplified Arabic" w:hAnsi="Simplified Arabic" w:cs="Simplified Arabic"/>
          <w:sz w:val="28"/>
          <w:szCs w:val="28"/>
          <w:rtl/>
        </w:rPr>
        <w:t xml:space="preserve"> المستردة والصالحة للتحليل (</w:t>
      </w:r>
      <w:r w:rsidRPr="0032153A">
        <w:rPr>
          <w:rFonts w:ascii="Simplified Arabic" w:hAnsi="Simplified Arabic" w:cs="Simplified Arabic" w:hint="cs"/>
          <w:sz w:val="28"/>
          <w:szCs w:val="28"/>
          <w:rtl/>
        </w:rPr>
        <w:t>222</w:t>
      </w:r>
      <w:r w:rsidRPr="0032153A">
        <w:rPr>
          <w:rFonts w:ascii="Simplified Arabic" w:hAnsi="Simplified Arabic" w:cs="Simplified Arabic"/>
          <w:sz w:val="28"/>
          <w:szCs w:val="28"/>
          <w:rtl/>
        </w:rPr>
        <w:t xml:space="preserve">) </w:t>
      </w:r>
      <w:r>
        <w:rPr>
          <w:rFonts w:ascii="Simplified Arabic" w:hAnsi="Simplified Arabic" w:cs="Simplified Arabic" w:hint="cs"/>
          <w:sz w:val="28"/>
          <w:szCs w:val="28"/>
          <w:rtl/>
        </w:rPr>
        <w:t>استبان</w:t>
      </w:r>
      <w:r w:rsidRPr="0032153A">
        <w:rPr>
          <w:rFonts w:ascii="Simplified Arabic" w:hAnsi="Simplified Arabic" w:cs="Simplified Arabic" w:hint="cs"/>
          <w:sz w:val="28"/>
          <w:szCs w:val="28"/>
          <w:rtl/>
        </w:rPr>
        <w:t>ة</w:t>
      </w:r>
      <w:r w:rsidRPr="0032153A">
        <w:rPr>
          <w:rFonts w:ascii="Simplified Arabic" w:hAnsi="Simplified Arabic" w:cs="Simplified Arabic"/>
          <w:sz w:val="28"/>
          <w:szCs w:val="28"/>
          <w:rtl/>
        </w:rPr>
        <w:t>، ويشكلون ما نسبته (</w:t>
      </w:r>
      <w:r w:rsidRPr="0032153A">
        <w:rPr>
          <w:rFonts w:ascii="Simplified Arabic" w:hAnsi="Simplified Arabic" w:cs="Simplified Arabic" w:hint="cs"/>
          <w:sz w:val="28"/>
          <w:szCs w:val="28"/>
          <w:rtl/>
        </w:rPr>
        <w:t>91</w:t>
      </w:r>
      <w:r w:rsidRPr="0032153A">
        <w:rPr>
          <w:rFonts w:ascii="Simplified Arabic" w:hAnsi="Simplified Arabic" w:cs="Simplified Arabic"/>
          <w:sz w:val="28"/>
          <w:szCs w:val="28"/>
          <w:rtl/>
        </w:rPr>
        <w:t xml:space="preserve">%) من </w:t>
      </w:r>
      <w:r w:rsidRPr="0032153A">
        <w:rPr>
          <w:rFonts w:ascii="Simplified Arabic" w:hAnsi="Simplified Arabic" w:cs="Simplified Arabic" w:hint="cs"/>
          <w:sz w:val="28"/>
          <w:szCs w:val="28"/>
          <w:rtl/>
        </w:rPr>
        <w:t>عينة</w:t>
      </w:r>
      <w:r w:rsidRPr="0032153A">
        <w:rPr>
          <w:rFonts w:ascii="Simplified Arabic" w:hAnsi="Simplified Arabic" w:cs="Simplified Arabic"/>
          <w:sz w:val="28"/>
          <w:szCs w:val="28"/>
          <w:rtl/>
        </w:rPr>
        <w:t xml:space="preserve"> الدراسة</w:t>
      </w:r>
      <w:r w:rsidRPr="0032153A">
        <w:rPr>
          <w:rFonts w:ascii="Simplified Arabic" w:hAnsi="Simplified Arabic" w:cs="Simplified Arabic" w:hint="cs"/>
          <w:sz w:val="28"/>
          <w:szCs w:val="28"/>
          <w:rtl/>
        </w:rPr>
        <w:t>.</w:t>
      </w:r>
      <w:r w:rsidRPr="0032153A">
        <w:rPr>
          <w:rFonts w:ascii="Simplified Arabic" w:hAnsi="Simplified Arabic" w:cs="Simplified Arabic"/>
          <w:sz w:val="28"/>
          <w:szCs w:val="28"/>
          <w:rtl/>
        </w:rPr>
        <w:t xml:space="preserve"> </w:t>
      </w:r>
    </w:p>
    <w:p w:rsidR="00EC636E" w:rsidRPr="0032153A" w:rsidRDefault="00EC636E" w:rsidP="00EC636E">
      <w:pPr>
        <w:bidi/>
        <w:spacing w:after="240" w:line="360" w:lineRule="auto"/>
        <w:ind w:hanging="42"/>
        <w:jc w:val="both"/>
        <w:rPr>
          <w:rFonts w:ascii="Simplified Arabic" w:hAnsi="Simplified Arabic" w:cs="Simplified Arabic"/>
          <w:sz w:val="28"/>
          <w:szCs w:val="28"/>
          <w:lang w:bidi="ar-DZ"/>
        </w:rPr>
      </w:pPr>
      <w:r w:rsidRPr="0032153A">
        <w:rPr>
          <w:rFonts w:ascii="Simplified Arabic" w:hAnsi="Simplified Arabic" w:cs="Simplified Arabic"/>
          <w:sz w:val="28"/>
          <w:szCs w:val="28"/>
          <w:rtl/>
        </w:rPr>
        <w:t>وقد توصلت</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الدراسة</w:t>
      </w:r>
      <w:r w:rsidRPr="0032153A">
        <w:rPr>
          <w:rFonts w:ascii="Simplified Arabic" w:hAnsi="Simplified Arabic" w:cs="Simplified Arabic"/>
          <w:sz w:val="28"/>
          <w:szCs w:val="28"/>
        </w:rPr>
        <w:t xml:space="preserve"> </w:t>
      </w:r>
      <w:r>
        <w:rPr>
          <w:rFonts w:ascii="Simplified Arabic" w:hAnsi="Simplified Arabic" w:cs="Simplified Arabic"/>
          <w:sz w:val="28"/>
          <w:szCs w:val="28"/>
          <w:rtl/>
        </w:rPr>
        <w:t>إلى</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عدد</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من</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 xml:space="preserve">النتائج أبرزها: </w:t>
      </w:r>
      <w:r w:rsidRPr="0032153A">
        <w:rPr>
          <w:rFonts w:ascii="Simplified Arabic" w:hAnsi="Simplified Arabic" w:cs="Simplified Arabic" w:hint="cs"/>
          <w:sz w:val="28"/>
          <w:szCs w:val="28"/>
          <w:rtl/>
          <w:lang w:bidi="ar-JO"/>
        </w:rPr>
        <w:t>أثبتت</w:t>
      </w:r>
      <w:r w:rsidRPr="0032153A">
        <w:rPr>
          <w:rFonts w:ascii="Simplified Arabic" w:hAnsi="Simplified Arabic" w:cs="Simplified Arabic" w:hint="cs"/>
          <w:sz w:val="28"/>
          <w:szCs w:val="28"/>
          <w:rtl/>
          <w:lang w:bidi="ar-DZ"/>
        </w:rPr>
        <w:t xml:space="preserve"> هذه الدراسة أهمية التصميم الداخلي للمكاتب بأبعاده (المساحة، والجمالية، والحداثة</w:t>
      </w:r>
      <w:r>
        <w:rPr>
          <w:rFonts w:ascii="Simplified Arabic" w:hAnsi="Simplified Arabic" w:cs="Simplified Arabic" w:hint="cs"/>
          <w:sz w:val="28"/>
          <w:szCs w:val="28"/>
          <w:rtl/>
          <w:lang w:bidi="ar-DZ"/>
        </w:rPr>
        <w:t>) في تحقيق الرضا والذي بدوره</w:t>
      </w:r>
      <w:r w:rsidRPr="0032153A">
        <w:rPr>
          <w:rFonts w:ascii="Simplified Arabic" w:hAnsi="Simplified Arabic" w:cs="Simplified Arabic" w:hint="cs"/>
          <w:sz w:val="28"/>
          <w:szCs w:val="28"/>
          <w:rtl/>
          <w:lang w:bidi="ar-DZ"/>
        </w:rPr>
        <w:t xml:space="preserve"> يؤدي </w:t>
      </w:r>
      <w:r>
        <w:rPr>
          <w:rFonts w:ascii="Simplified Arabic" w:hAnsi="Simplified Arabic" w:cs="Simplified Arabic" w:hint="cs"/>
          <w:sz w:val="28"/>
          <w:szCs w:val="28"/>
          <w:rtl/>
          <w:lang w:bidi="ar-DZ"/>
        </w:rPr>
        <w:t>إلى</w:t>
      </w:r>
      <w:r w:rsidRPr="0032153A">
        <w:rPr>
          <w:rFonts w:ascii="Simplified Arabic" w:hAnsi="Simplified Arabic" w:cs="Simplified Arabic" w:hint="cs"/>
          <w:sz w:val="28"/>
          <w:szCs w:val="28"/>
          <w:rtl/>
          <w:lang w:bidi="ar-DZ"/>
        </w:rPr>
        <w:t xml:space="preserve"> تحسين </w:t>
      </w:r>
      <w:r>
        <w:rPr>
          <w:rFonts w:ascii="Simplified Arabic" w:hAnsi="Simplified Arabic" w:cs="Simplified Arabic" w:hint="cs"/>
          <w:sz w:val="28"/>
          <w:szCs w:val="28"/>
          <w:rtl/>
          <w:lang w:bidi="ar-DZ"/>
        </w:rPr>
        <w:t>أداء</w:t>
      </w:r>
      <w:r w:rsidRPr="0032153A">
        <w:rPr>
          <w:rFonts w:ascii="Simplified Arabic" w:hAnsi="Simplified Arabic" w:cs="Simplified Arabic" w:hint="cs"/>
          <w:sz w:val="28"/>
          <w:szCs w:val="28"/>
          <w:rtl/>
          <w:lang w:bidi="ar-DZ"/>
        </w:rPr>
        <w:t xml:space="preserve"> العاملين بأبعاده (</w:t>
      </w:r>
      <w:r w:rsidRPr="0032153A">
        <w:rPr>
          <w:rFonts w:ascii="Simplified Arabic" w:hAnsi="Simplified Arabic" w:cs="Simplified Arabic" w:hint="cs"/>
          <w:sz w:val="28"/>
          <w:szCs w:val="28"/>
          <w:rtl/>
        </w:rPr>
        <w:t>سرعة ال</w:t>
      </w:r>
      <w:r>
        <w:rPr>
          <w:rFonts w:ascii="Simplified Arabic" w:hAnsi="Simplified Arabic" w:cs="Simplified Arabic" w:hint="cs"/>
          <w:sz w:val="28"/>
          <w:szCs w:val="28"/>
          <w:rtl/>
        </w:rPr>
        <w:t>أداء</w:t>
      </w:r>
      <w:r w:rsidRPr="0032153A">
        <w:rPr>
          <w:rFonts w:ascii="Simplified Arabic" w:hAnsi="Simplified Arabic" w:cs="Simplified Arabic" w:hint="cs"/>
          <w:sz w:val="28"/>
          <w:szCs w:val="28"/>
          <w:rtl/>
        </w:rPr>
        <w:t>، ودقة ال</w:t>
      </w:r>
      <w:r>
        <w:rPr>
          <w:rFonts w:ascii="Simplified Arabic" w:hAnsi="Simplified Arabic" w:cs="Simplified Arabic" w:hint="cs"/>
          <w:sz w:val="28"/>
          <w:szCs w:val="28"/>
          <w:rtl/>
        </w:rPr>
        <w:t>أداء</w:t>
      </w:r>
      <w:r w:rsidRPr="0032153A">
        <w:rPr>
          <w:rFonts w:ascii="Simplified Arabic" w:hAnsi="Simplified Arabic" w:cs="Simplified Arabic" w:hint="cs"/>
          <w:sz w:val="28"/>
          <w:szCs w:val="28"/>
          <w:rtl/>
        </w:rPr>
        <w:t>، وجودة ال</w:t>
      </w:r>
      <w:r>
        <w:rPr>
          <w:rFonts w:ascii="Simplified Arabic" w:hAnsi="Simplified Arabic" w:cs="Simplified Arabic" w:hint="cs"/>
          <w:sz w:val="28"/>
          <w:szCs w:val="28"/>
          <w:rtl/>
        </w:rPr>
        <w:t>أداء</w:t>
      </w:r>
      <w:r w:rsidRPr="0032153A">
        <w:rPr>
          <w:rFonts w:ascii="Simplified Arabic" w:hAnsi="Simplified Arabic" w:cs="Simplified Arabic" w:hint="cs"/>
          <w:sz w:val="28"/>
          <w:szCs w:val="28"/>
          <w:rtl/>
          <w:lang w:bidi="ar-DZ"/>
        </w:rPr>
        <w:t>) في البنوك التجارية الأردنية.</w:t>
      </w:r>
    </w:p>
    <w:p w:rsidR="00EC636E" w:rsidRPr="0032153A" w:rsidRDefault="00EC636E" w:rsidP="00EC636E">
      <w:pPr>
        <w:bidi/>
        <w:spacing w:after="480" w:line="360" w:lineRule="auto"/>
        <w:ind w:firstLine="720"/>
        <w:jc w:val="both"/>
        <w:rPr>
          <w:rFonts w:ascii="Simplified Arabic" w:hAnsi="Simplified Arabic" w:cs="Simplified Arabic"/>
          <w:sz w:val="28"/>
          <w:szCs w:val="28"/>
          <w:rtl/>
          <w:lang w:bidi="ar-DZ"/>
        </w:rPr>
      </w:pPr>
      <w:r w:rsidRPr="0032153A">
        <w:rPr>
          <w:rFonts w:ascii="Simplified Arabic" w:hAnsi="Simplified Arabic" w:cs="Simplified Arabic"/>
          <w:sz w:val="28"/>
          <w:szCs w:val="28"/>
          <w:rtl/>
        </w:rPr>
        <w:t>وخرجت</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الدراسة</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ببعض</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التوصيات</w:t>
      </w:r>
      <w:r w:rsidRPr="0032153A">
        <w:rPr>
          <w:rFonts w:ascii="Simplified Arabic" w:hAnsi="Simplified Arabic" w:cs="Simplified Arabic"/>
          <w:sz w:val="28"/>
          <w:szCs w:val="28"/>
        </w:rPr>
        <w:t xml:space="preserve"> </w:t>
      </w:r>
      <w:r w:rsidRPr="0032153A">
        <w:rPr>
          <w:rFonts w:ascii="Simplified Arabic" w:hAnsi="Simplified Arabic" w:cs="Simplified Arabic"/>
          <w:sz w:val="28"/>
          <w:szCs w:val="28"/>
          <w:rtl/>
        </w:rPr>
        <w:t xml:space="preserve">أبرزها: </w:t>
      </w:r>
      <w:r w:rsidRPr="0032153A">
        <w:rPr>
          <w:rFonts w:ascii="Simplified Arabic" w:hAnsi="Simplified Arabic" w:cs="Simplified Arabic" w:hint="cs"/>
          <w:sz w:val="28"/>
          <w:szCs w:val="28"/>
          <w:rtl/>
          <w:lang w:bidi="ar-DZ"/>
        </w:rPr>
        <w:t>ضرورة مراعاة البنوك التجارية الأردنية عند التصميم الداخلي للمكاتب توفير الخصوصية اللازمة للعاملين من أجل من</w:t>
      </w:r>
      <w:r>
        <w:rPr>
          <w:rFonts w:ascii="Simplified Arabic" w:hAnsi="Simplified Arabic" w:cs="Simplified Arabic" w:hint="cs"/>
          <w:sz w:val="28"/>
          <w:szCs w:val="28"/>
          <w:rtl/>
          <w:lang w:bidi="ar-DZ"/>
        </w:rPr>
        <w:t>ح</w:t>
      </w:r>
      <w:r w:rsidRPr="0032153A">
        <w:rPr>
          <w:rFonts w:ascii="Simplified Arabic" w:hAnsi="Simplified Arabic" w:cs="Simplified Arabic" w:hint="cs"/>
          <w:sz w:val="28"/>
          <w:szCs w:val="28"/>
          <w:rtl/>
          <w:lang w:bidi="ar-DZ"/>
        </w:rPr>
        <w:t xml:space="preserve">هم الراحة النفسية الكافية مما يؤثر إيجاباً على </w:t>
      </w:r>
      <w:r>
        <w:rPr>
          <w:rFonts w:ascii="Simplified Arabic" w:hAnsi="Simplified Arabic" w:cs="Simplified Arabic" w:hint="cs"/>
          <w:sz w:val="28"/>
          <w:szCs w:val="28"/>
          <w:rtl/>
          <w:lang w:bidi="ar-DZ"/>
        </w:rPr>
        <w:t>أداء</w:t>
      </w:r>
      <w:r w:rsidRPr="0032153A">
        <w:rPr>
          <w:rFonts w:ascii="Simplified Arabic" w:hAnsi="Simplified Arabic" w:cs="Simplified Arabic"/>
          <w:sz w:val="28"/>
          <w:szCs w:val="28"/>
          <w:rtl/>
          <w:lang w:bidi="ar-DZ"/>
        </w:rPr>
        <w:t xml:space="preserve"> العاملين فيها</w:t>
      </w:r>
      <w:r w:rsidRPr="0032153A">
        <w:rPr>
          <w:rFonts w:ascii="Simplified Arabic" w:hAnsi="Simplified Arabic" w:cs="Simplified Arabic" w:hint="cs"/>
          <w:sz w:val="28"/>
          <w:szCs w:val="28"/>
          <w:rtl/>
          <w:lang w:bidi="ar-DZ"/>
        </w:rPr>
        <w:t>.</w:t>
      </w:r>
    </w:p>
    <w:p w:rsidR="00EC636E" w:rsidRPr="0032153A" w:rsidRDefault="00EC636E" w:rsidP="00EC636E">
      <w:pPr>
        <w:pStyle w:val="NormalWeb"/>
        <w:bidi/>
        <w:spacing w:before="0" w:beforeAutospacing="0" w:after="120" w:afterAutospacing="0" w:line="276" w:lineRule="auto"/>
        <w:ind w:right="-86"/>
        <w:jc w:val="center"/>
        <w:rPr>
          <w:rFonts w:eastAsia="Calibri"/>
          <w:b/>
          <w:bCs/>
          <w:color w:val="000000"/>
          <w:sz w:val="28"/>
          <w:szCs w:val="28"/>
          <w:lang w:bidi="ar-JO"/>
        </w:rPr>
      </w:pPr>
      <w:r w:rsidRPr="0032153A">
        <w:rPr>
          <w:rFonts w:eastAsia="Calibri"/>
          <w:b/>
          <w:bCs/>
          <w:color w:val="000000"/>
          <w:sz w:val="28"/>
          <w:szCs w:val="28"/>
          <w:lang w:bidi="ar-JO"/>
        </w:rPr>
        <w:lastRenderedPageBreak/>
        <w:t xml:space="preserve">The Impact </w:t>
      </w:r>
      <w:proofErr w:type="spellStart"/>
      <w:r>
        <w:rPr>
          <w:rFonts w:eastAsia="Calibri"/>
          <w:b/>
          <w:bCs/>
          <w:color w:val="000000"/>
          <w:sz w:val="28"/>
          <w:szCs w:val="28"/>
          <w:lang w:val="en-US" w:bidi="ar-JO"/>
        </w:rPr>
        <w:t>o</w:t>
      </w:r>
      <w:r w:rsidRPr="0032153A">
        <w:rPr>
          <w:rFonts w:eastAsia="Calibri"/>
          <w:b/>
          <w:bCs/>
          <w:color w:val="000000"/>
          <w:sz w:val="28"/>
          <w:szCs w:val="28"/>
          <w:lang w:bidi="ar-JO"/>
        </w:rPr>
        <w:t>f</w:t>
      </w:r>
      <w:proofErr w:type="spellEnd"/>
      <w:r w:rsidRPr="0032153A">
        <w:rPr>
          <w:rFonts w:eastAsia="Calibri"/>
          <w:b/>
          <w:bCs/>
          <w:color w:val="000000"/>
          <w:sz w:val="28"/>
          <w:szCs w:val="28"/>
          <w:lang w:bidi="ar-JO"/>
        </w:rPr>
        <w:t xml:space="preserve"> Interior Layout </w:t>
      </w:r>
      <w:proofErr w:type="spellStart"/>
      <w:r>
        <w:rPr>
          <w:rFonts w:eastAsia="Calibri"/>
          <w:b/>
          <w:bCs/>
          <w:color w:val="000000"/>
          <w:sz w:val="28"/>
          <w:szCs w:val="28"/>
          <w:lang w:val="en-US" w:bidi="ar-JO"/>
        </w:rPr>
        <w:t>o</w:t>
      </w:r>
      <w:r w:rsidRPr="0032153A">
        <w:rPr>
          <w:rFonts w:eastAsia="Calibri"/>
          <w:b/>
          <w:bCs/>
          <w:color w:val="000000"/>
          <w:sz w:val="28"/>
          <w:szCs w:val="28"/>
          <w:lang w:bidi="ar-JO"/>
        </w:rPr>
        <w:t>f</w:t>
      </w:r>
      <w:proofErr w:type="spellEnd"/>
      <w:r w:rsidRPr="0032153A">
        <w:rPr>
          <w:rFonts w:eastAsia="Calibri"/>
          <w:b/>
          <w:bCs/>
          <w:color w:val="000000"/>
          <w:sz w:val="28"/>
          <w:szCs w:val="28"/>
          <w:lang w:bidi="ar-JO"/>
        </w:rPr>
        <w:t xml:space="preserve"> Offices </w:t>
      </w:r>
      <w:proofErr w:type="spellStart"/>
      <w:r>
        <w:rPr>
          <w:rFonts w:eastAsia="Calibri"/>
          <w:b/>
          <w:bCs/>
          <w:color w:val="000000"/>
          <w:sz w:val="28"/>
          <w:szCs w:val="28"/>
          <w:lang w:val="en-US" w:bidi="ar-JO"/>
        </w:rPr>
        <w:t>o</w:t>
      </w:r>
      <w:r w:rsidRPr="0032153A">
        <w:rPr>
          <w:rFonts w:eastAsia="Calibri"/>
          <w:b/>
          <w:bCs/>
          <w:color w:val="000000"/>
          <w:sz w:val="28"/>
          <w:szCs w:val="28"/>
          <w:lang w:bidi="ar-JO"/>
        </w:rPr>
        <w:t>n</w:t>
      </w:r>
      <w:proofErr w:type="spellEnd"/>
      <w:r w:rsidRPr="0032153A">
        <w:rPr>
          <w:rFonts w:eastAsia="Calibri"/>
          <w:b/>
          <w:bCs/>
          <w:color w:val="000000"/>
          <w:sz w:val="28"/>
          <w:szCs w:val="28"/>
          <w:lang w:bidi="ar-JO"/>
        </w:rPr>
        <w:t xml:space="preserve"> Improving The Performance </w:t>
      </w:r>
      <w:proofErr w:type="spellStart"/>
      <w:r>
        <w:rPr>
          <w:rFonts w:eastAsia="Calibri"/>
          <w:b/>
          <w:bCs/>
          <w:color w:val="000000"/>
          <w:sz w:val="28"/>
          <w:szCs w:val="28"/>
          <w:lang w:val="en-US" w:bidi="ar-JO"/>
        </w:rPr>
        <w:t>o</w:t>
      </w:r>
      <w:r w:rsidRPr="0032153A">
        <w:rPr>
          <w:rFonts w:eastAsia="Calibri"/>
          <w:b/>
          <w:bCs/>
          <w:color w:val="000000"/>
          <w:sz w:val="28"/>
          <w:szCs w:val="28"/>
          <w:lang w:bidi="ar-JO"/>
        </w:rPr>
        <w:t>f</w:t>
      </w:r>
      <w:proofErr w:type="spellEnd"/>
      <w:r w:rsidRPr="0032153A">
        <w:rPr>
          <w:rFonts w:eastAsia="Calibri"/>
          <w:b/>
          <w:bCs/>
          <w:color w:val="000000"/>
          <w:sz w:val="28"/>
          <w:szCs w:val="28"/>
          <w:lang w:bidi="ar-JO"/>
        </w:rPr>
        <w:t xml:space="preserve"> Employees Through Job Satisfaction </w:t>
      </w:r>
      <w:r>
        <w:rPr>
          <w:rFonts w:eastAsia="Calibri"/>
          <w:b/>
          <w:bCs/>
          <w:color w:val="000000"/>
          <w:sz w:val="28"/>
          <w:szCs w:val="28"/>
          <w:lang w:val="en-US" w:bidi="ar-JO"/>
        </w:rPr>
        <w:t>a</w:t>
      </w:r>
      <w:r w:rsidRPr="0032153A">
        <w:rPr>
          <w:rFonts w:eastAsia="Calibri"/>
          <w:b/>
          <w:bCs/>
          <w:color w:val="000000"/>
          <w:sz w:val="28"/>
          <w:szCs w:val="28"/>
          <w:lang w:bidi="ar-JO"/>
        </w:rPr>
        <w:t>s A Mediating Variable</w:t>
      </w:r>
    </w:p>
    <w:p w:rsidR="00EC636E" w:rsidRPr="0032153A" w:rsidRDefault="00EC636E" w:rsidP="00EC636E">
      <w:pPr>
        <w:spacing w:after="0" w:line="276" w:lineRule="auto"/>
        <w:jc w:val="center"/>
        <w:rPr>
          <w:rFonts w:ascii="Times New Roman" w:eastAsia="Calibri" w:hAnsi="Times New Roman" w:cs="Times New Roman"/>
          <w:b/>
          <w:bCs/>
          <w:color w:val="000000"/>
          <w:sz w:val="28"/>
          <w:szCs w:val="28"/>
          <w:lang w:bidi="ar-JO"/>
        </w:rPr>
      </w:pPr>
      <w:r>
        <w:rPr>
          <w:rFonts w:ascii="Times New Roman" w:eastAsia="Calibri" w:hAnsi="Times New Roman" w:cs="Times New Roman"/>
          <w:b/>
          <w:bCs/>
          <w:color w:val="000000"/>
          <w:sz w:val="28"/>
          <w:szCs w:val="28"/>
          <w:lang w:bidi="ar-JO"/>
        </w:rPr>
        <w:t>Prepared b</w:t>
      </w:r>
      <w:r w:rsidRPr="0032153A">
        <w:rPr>
          <w:rFonts w:ascii="Times New Roman" w:eastAsia="Calibri" w:hAnsi="Times New Roman" w:cs="Times New Roman"/>
          <w:b/>
          <w:bCs/>
          <w:color w:val="000000"/>
          <w:sz w:val="28"/>
          <w:szCs w:val="28"/>
          <w:lang w:bidi="ar-JO"/>
        </w:rPr>
        <w:t>y</w:t>
      </w:r>
    </w:p>
    <w:p w:rsidR="00EC636E" w:rsidRPr="0032153A" w:rsidRDefault="00EC636E" w:rsidP="00EC636E">
      <w:pPr>
        <w:spacing w:after="240" w:line="276" w:lineRule="auto"/>
        <w:jc w:val="center"/>
        <w:rPr>
          <w:rFonts w:ascii="Times New Roman" w:eastAsia="Calibri" w:hAnsi="Times New Roman" w:cs="Times New Roman"/>
          <w:b/>
          <w:bCs/>
          <w:color w:val="000000"/>
          <w:sz w:val="28"/>
          <w:szCs w:val="28"/>
          <w:lang w:bidi="ar-JO"/>
        </w:rPr>
      </w:pPr>
      <w:proofErr w:type="spellStart"/>
      <w:r w:rsidRPr="0032153A">
        <w:rPr>
          <w:rFonts w:ascii="Times New Roman" w:eastAsia="Calibri" w:hAnsi="Times New Roman" w:cs="Times New Roman"/>
          <w:b/>
          <w:bCs/>
          <w:color w:val="000000"/>
          <w:sz w:val="28"/>
          <w:szCs w:val="28"/>
          <w:lang w:bidi="ar-JO"/>
        </w:rPr>
        <w:t>Randa</w:t>
      </w:r>
      <w:proofErr w:type="spellEnd"/>
      <w:r w:rsidRPr="0032153A">
        <w:rPr>
          <w:rFonts w:ascii="Times New Roman" w:eastAsia="Calibri" w:hAnsi="Times New Roman" w:cs="Times New Roman"/>
          <w:b/>
          <w:bCs/>
          <w:color w:val="000000"/>
          <w:sz w:val="28"/>
          <w:szCs w:val="28"/>
          <w:lang w:bidi="ar-JO"/>
        </w:rPr>
        <w:t xml:space="preserve"> Yousef Al-</w:t>
      </w:r>
      <w:proofErr w:type="spellStart"/>
      <w:r w:rsidRPr="0032153A">
        <w:rPr>
          <w:rFonts w:ascii="Times New Roman" w:eastAsia="Calibri" w:hAnsi="Times New Roman" w:cs="Times New Roman"/>
          <w:b/>
          <w:bCs/>
          <w:color w:val="000000"/>
          <w:sz w:val="28"/>
          <w:szCs w:val="28"/>
          <w:lang w:bidi="ar-JO"/>
        </w:rPr>
        <w:t>Shboul</w:t>
      </w:r>
      <w:proofErr w:type="spellEnd"/>
    </w:p>
    <w:p w:rsidR="00EC636E" w:rsidRPr="0032153A" w:rsidRDefault="00EC636E" w:rsidP="00EC636E">
      <w:pPr>
        <w:spacing w:after="0" w:line="276" w:lineRule="auto"/>
        <w:jc w:val="center"/>
        <w:rPr>
          <w:rFonts w:ascii="Times New Roman" w:eastAsia="Calibri" w:hAnsi="Times New Roman" w:cs="Times New Roman"/>
          <w:b/>
          <w:bCs/>
          <w:color w:val="000000"/>
          <w:sz w:val="28"/>
          <w:szCs w:val="28"/>
          <w:lang w:bidi="ar-JO"/>
        </w:rPr>
      </w:pPr>
      <w:r>
        <w:rPr>
          <w:rFonts w:ascii="Times New Roman" w:eastAsia="Calibri" w:hAnsi="Times New Roman" w:cs="Times New Roman"/>
          <w:b/>
          <w:bCs/>
          <w:color w:val="000000"/>
          <w:sz w:val="28"/>
          <w:szCs w:val="28"/>
          <w:lang w:bidi="ar-JO"/>
        </w:rPr>
        <w:t>Supervised by</w:t>
      </w:r>
    </w:p>
    <w:p w:rsidR="00EC636E" w:rsidRPr="0032153A" w:rsidRDefault="00EC636E" w:rsidP="00EC636E">
      <w:pPr>
        <w:spacing w:after="240" w:line="276" w:lineRule="auto"/>
        <w:jc w:val="center"/>
        <w:rPr>
          <w:rFonts w:ascii="Times New Roman" w:eastAsia="Calibri" w:hAnsi="Times New Roman" w:cs="Times New Roman"/>
          <w:b/>
          <w:bCs/>
          <w:color w:val="000000"/>
          <w:sz w:val="28"/>
          <w:szCs w:val="28"/>
          <w:lang w:bidi="ar-JO"/>
        </w:rPr>
      </w:pPr>
      <w:r w:rsidRPr="0032153A">
        <w:rPr>
          <w:rFonts w:ascii="Times New Roman" w:eastAsia="Calibri" w:hAnsi="Times New Roman" w:cs="Times New Roman"/>
          <w:b/>
          <w:bCs/>
          <w:color w:val="000000"/>
          <w:sz w:val="28"/>
          <w:szCs w:val="28"/>
          <w:lang w:bidi="ar-JO"/>
        </w:rPr>
        <w:t xml:space="preserve">Prof. </w:t>
      </w:r>
      <w:r>
        <w:rPr>
          <w:rFonts w:ascii="Times New Roman" w:eastAsia="Calibri" w:hAnsi="Times New Roman" w:cs="Times New Roman"/>
          <w:b/>
          <w:bCs/>
          <w:color w:val="000000"/>
          <w:sz w:val="28"/>
          <w:szCs w:val="28"/>
          <w:lang w:bidi="ar-JO"/>
        </w:rPr>
        <w:t>Mu</w:t>
      </w:r>
      <w:r w:rsidRPr="0032153A">
        <w:rPr>
          <w:rFonts w:ascii="Times New Roman" w:eastAsia="Calibri" w:hAnsi="Times New Roman" w:cs="Times New Roman"/>
          <w:b/>
          <w:bCs/>
          <w:color w:val="000000"/>
          <w:sz w:val="28"/>
          <w:szCs w:val="28"/>
          <w:lang w:bidi="ar-JO"/>
        </w:rPr>
        <w:t>hammad</w:t>
      </w:r>
      <w:r>
        <w:rPr>
          <w:rFonts w:ascii="Times New Roman" w:eastAsia="Calibri" w:hAnsi="Times New Roman" w:cs="Times New Roman"/>
          <w:b/>
          <w:bCs/>
          <w:color w:val="000000"/>
          <w:sz w:val="28"/>
          <w:szCs w:val="28"/>
          <w:lang w:bidi="ar-JO"/>
        </w:rPr>
        <w:t xml:space="preserve"> </w:t>
      </w:r>
      <w:proofErr w:type="spellStart"/>
      <w:r>
        <w:rPr>
          <w:rFonts w:ascii="Times New Roman" w:eastAsia="Calibri" w:hAnsi="Times New Roman" w:cs="Times New Roman"/>
          <w:b/>
          <w:bCs/>
          <w:color w:val="000000"/>
          <w:sz w:val="28"/>
          <w:szCs w:val="28"/>
          <w:lang w:bidi="ar-JO"/>
        </w:rPr>
        <w:t>Subhi</w:t>
      </w:r>
      <w:proofErr w:type="spellEnd"/>
      <w:r w:rsidRPr="0032153A">
        <w:rPr>
          <w:rFonts w:ascii="Times New Roman" w:eastAsia="Calibri" w:hAnsi="Times New Roman" w:cs="Times New Roman"/>
          <w:b/>
          <w:bCs/>
          <w:color w:val="000000"/>
          <w:sz w:val="28"/>
          <w:szCs w:val="28"/>
          <w:lang w:bidi="ar-JO"/>
        </w:rPr>
        <w:t xml:space="preserve"> Abu Saleh</w:t>
      </w:r>
    </w:p>
    <w:p w:rsidR="00EC636E" w:rsidRPr="002D4ADB" w:rsidRDefault="00EC636E" w:rsidP="00EC636E">
      <w:pPr>
        <w:spacing w:after="240" w:line="360" w:lineRule="auto"/>
        <w:ind w:firstLine="720"/>
        <w:jc w:val="both"/>
        <w:rPr>
          <w:rFonts w:ascii="Times New Roman" w:hAnsi="Times New Roman" w:cs="Times New Roman"/>
          <w:sz w:val="28"/>
          <w:szCs w:val="28"/>
          <w:lang w:val="en-GB"/>
        </w:rPr>
      </w:pPr>
      <w:r w:rsidRPr="002D4ADB">
        <w:rPr>
          <w:rFonts w:ascii="Times New Roman" w:hAnsi="Times New Roman" w:cs="Times New Roman"/>
          <w:sz w:val="28"/>
          <w:szCs w:val="28"/>
          <w:lang w:val="en-GB"/>
        </w:rPr>
        <w:t xml:space="preserve">This study aims to identify </w:t>
      </w:r>
      <w:r w:rsidRPr="002D4ADB">
        <w:rPr>
          <w:rFonts w:ascii="Times New Roman" w:hAnsi="Times New Roman" w:cs="Times New Roman"/>
          <w:sz w:val="28"/>
          <w:szCs w:val="28"/>
        </w:rPr>
        <w:t xml:space="preserve">the impact of interior layout of offices on improving the performance of employees through job satisfaction as a mediating variable at Jordanian Commercial Banks in north </w:t>
      </w:r>
      <w:proofErr w:type="spellStart"/>
      <w:r w:rsidRPr="002D4ADB">
        <w:rPr>
          <w:rFonts w:ascii="Times New Roman" w:hAnsi="Times New Roman" w:cs="Times New Roman"/>
          <w:sz w:val="28"/>
          <w:szCs w:val="28"/>
        </w:rPr>
        <w:t>governates</w:t>
      </w:r>
      <w:proofErr w:type="spellEnd"/>
      <w:r w:rsidRPr="002D4ADB">
        <w:rPr>
          <w:rFonts w:ascii="Times New Roman" w:hAnsi="Times New Roman" w:cs="Times New Roman"/>
          <w:sz w:val="28"/>
          <w:szCs w:val="28"/>
          <w:lang w:val="en-GB"/>
        </w:rPr>
        <w:t xml:space="preserve">. To achieve the purposes of the study, the researcher developed a questionnaire consisting of (51) items. The population of the study included all employees </w:t>
      </w:r>
      <w:r w:rsidRPr="002D4ADB">
        <w:rPr>
          <w:rFonts w:ascii="Times New Roman" w:hAnsi="Times New Roman" w:cs="Times New Roman"/>
          <w:sz w:val="28"/>
          <w:szCs w:val="28"/>
        </w:rPr>
        <w:t xml:space="preserve">at Jordanian Commercial Banks in north </w:t>
      </w:r>
      <w:proofErr w:type="spellStart"/>
      <w:r w:rsidRPr="002D4ADB">
        <w:rPr>
          <w:rFonts w:ascii="Times New Roman" w:hAnsi="Times New Roman" w:cs="Times New Roman"/>
          <w:sz w:val="28"/>
          <w:szCs w:val="28"/>
        </w:rPr>
        <w:t>governates</w:t>
      </w:r>
      <w:proofErr w:type="spellEnd"/>
      <w:r w:rsidRPr="002D4ADB">
        <w:rPr>
          <w:rFonts w:ascii="Times New Roman" w:hAnsi="Times New Roman" w:cs="Times New Roman"/>
          <w:sz w:val="28"/>
          <w:szCs w:val="28"/>
          <w:lang w:val="en-GB"/>
        </w:rPr>
        <w:t xml:space="preserve">, totalling (523) employees, where the researcher distributed (245) </w:t>
      </w:r>
      <w:r w:rsidRPr="002D4ADB">
        <w:rPr>
          <w:rFonts w:ascii="Times New Roman" w:hAnsi="Times New Roman" w:cs="Times New Roman"/>
          <w:sz w:val="28"/>
          <w:szCs w:val="28"/>
        </w:rPr>
        <w:t>questionnaires. The sample was Stratified random chosen</w:t>
      </w:r>
      <w:r w:rsidRPr="002D4ADB">
        <w:rPr>
          <w:rFonts w:ascii="Times New Roman" w:hAnsi="Times New Roman" w:cs="Times New Roman"/>
          <w:sz w:val="28"/>
          <w:szCs w:val="28"/>
          <w:lang w:val="en-GB"/>
        </w:rPr>
        <w:t xml:space="preserve"> from the study population, and return of valid questionnaires for analysis (222) questionnaires, representing a responses rate (91%) of the study </w:t>
      </w:r>
      <w:r w:rsidRPr="002D4ADB">
        <w:rPr>
          <w:rFonts w:ascii="Times New Roman" w:hAnsi="Times New Roman" w:cs="Times New Roman"/>
          <w:sz w:val="28"/>
          <w:szCs w:val="28"/>
        </w:rPr>
        <w:t>sample</w:t>
      </w:r>
      <w:r w:rsidRPr="002D4ADB">
        <w:rPr>
          <w:rFonts w:ascii="Times New Roman" w:hAnsi="Times New Roman" w:cs="Times New Roman"/>
          <w:sz w:val="28"/>
          <w:szCs w:val="28"/>
          <w:lang w:val="en-GB"/>
        </w:rPr>
        <w:t>.</w:t>
      </w:r>
    </w:p>
    <w:p w:rsidR="00EC636E" w:rsidRPr="002D4ADB" w:rsidRDefault="00EC636E" w:rsidP="00EC636E">
      <w:pPr>
        <w:spacing w:after="240" w:line="360" w:lineRule="auto"/>
        <w:jc w:val="both"/>
        <w:rPr>
          <w:rFonts w:ascii="Times New Roman" w:hAnsi="Times New Roman" w:cs="Times New Roman"/>
          <w:sz w:val="28"/>
          <w:szCs w:val="28"/>
        </w:rPr>
      </w:pPr>
      <w:r w:rsidRPr="002D4ADB">
        <w:rPr>
          <w:rFonts w:ascii="Times New Roman" w:hAnsi="Times New Roman" w:cs="Times New Roman"/>
          <w:sz w:val="28"/>
          <w:szCs w:val="28"/>
          <w:lang w:val="en-GB"/>
        </w:rPr>
        <w:t xml:space="preserve"> The findings showed</w:t>
      </w:r>
      <w:r w:rsidRPr="002D4ADB">
        <w:rPr>
          <w:rFonts w:ascii="Times New Roman" w:hAnsi="Times New Roman" w:cs="Times New Roman" w:hint="cs"/>
          <w:sz w:val="28"/>
          <w:szCs w:val="28"/>
          <w:rtl/>
          <w:lang w:val="en-GB"/>
        </w:rPr>
        <w:t>:</w:t>
      </w:r>
      <w:r w:rsidRPr="002D4ADB">
        <w:rPr>
          <w:sz w:val="28"/>
          <w:szCs w:val="28"/>
        </w:rPr>
        <w:t xml:space="preserve"> </w:t>
      </w:r>
      <w:r w:rsidRPr="002D4ADB">
        <w:rPr>
          <w:rFonts w:ascii="Times New Roman" w:hAnsi="Times New Roman" w:cs="Times New Roman"/>
          <w:sz w:val="28"/>
          <w:szCs w:val="28"/>
          <w:lang w:val="en-GB"/>
        </w:rPr>
        <w:t xml:space="preserve">This study proved the importance of </w:t>
      </w:r>
      <w:r w:rsidRPr="002D4ADB">
        <w:rPr>
          <w:rFonts w:ascii="Times New Roman" w:hAnsi="Times New Roman" w:cs="Times New Roman"/>
          <w:sz w:val="28"/>
          <w:szCs w:val="28"/>
        </w:rPr>
        <w:t>interior layout of offices</w:t>
      </w:r>
      <w:r w:rsidRPr="002D4ADB">
        <w:rPr>
          <w:rFonts w:ascii="Times New Roman" w:hAnsi="Times New Roman" w:cs="Times New Roman"/>
          <w:sz w:val="28"/>
          <w:szCs w:val="28"/>
          <w:lang w:val="en-GB"/>
        </w:rPr>
        <w:t xml:space="preserve"> with its dimensions (Space, aesthetic, and modernity) in achieving job satisfaction which in turn improves the performance of employees with its dimensions (speed of performance, performance accuracy, quality of performance) at </w:t>
      </w:r>
      <w:r w:rsidRPr="002D4ADB">
        <w:rPr>
          <w:rFonts w:ascii="Times New Roman" w:hAnsi="Times New Roman" w:cs="Times New Roman"/>
          <w:sz w:val="28"/>
          <w:szCs w:val="28"/>
        </w:rPr>
        <w:t>Jordanian Commercial Banks.</w:t>
      </w:r>
    </w:p>
    <w:p w:rsidR="00EC636E" w:rsidRPr="002D4ADB" w:rsidRDefault="00EC636E" w:rsidP="00EC636E">
      <w:pPr>
        <w:spacing w:after="240" w:line="360" w:lineRule="auto"/>
        <w:ind w:firstLine="720"/>
        <w:jc w:val="both"/>
        <w:rPr>
          <w:rFonts w:ascii="Times New Roman" w:hAnsi="Times New Roman" w:cs="Times New Roman"/>
          <w:sz w:val="28"/>
          <w:szCs w:val="28"/>
          <w:lang w:val="en-GB"/>
        </w:rPr>
      </w:pPr>
      <w:r w:rsidRPr="002D4ADB">
        <w:rPr>
          <w:rFonts w:ascii="Times New Roman" w:hAnsi="Times New Roman" w:cs="Times New Roman"/>
          <w:sz w:val="28"/>
          <w:szCs w:val="28"/>
          <w:lang w:val="en-GB"/>
        </w:rPr>
        <w:t xml:space="preserve">The study has come up with some recommendations: It is necessary to consider the </w:t>
      </w:r>
      <w:r w:rsidRPr="002D4ADB">
        <w:rPr>
          <w:rFonts w:ascii="Times New Roman" w:hAnsi="Times New Roman" w:cs="Times New Roman"/>
          <w:sz w:val="28"/>
          <w:szCs w:val="28"/>
        </w:rPr>
        <w:t xml:space="preserve">interior layout of offices </w:t>
      </w:r>
      <w:r w:rsidRPr="002D4ADB">
        <w:rPr>
          <w:rFonts w:ascii="Times New Roman" w:hAnsi="Times New Roman" w:cs="Times New Roman"/>
          <w:sz w:val="28"/>
          <w:szCs w:val="28"/>
          <w:lang w:val="en-GB"/>
        </w:rPr>
        <w:t xml:space="preserve">in the </w:t>
      </w:r>
      <w:r w:rsidRPr="002D4ADB">
        <w:rPr>
          <w:rFonts w:ascii="Times New Roman" w:hAnsi="Times New Roman" w:cs="Times New Roman"/>
          <w:sz w:val="28"/>
          <w:szCs w:val="28"/>
        </w:rPr>
        <w:t xml:space="preserve">Jordanian Commercial Banks </w:t>
      </w:r>
      <w:r w:rsidRPr="002D4ADB">
        <w:rPr>
          <w:rFonts w:ascii="Times New Roman" w:hAnsi="Times New Roman" w:cs="Times New Roman"/>
          <w:sz w:val="28"/>
          <w:szCs w:val="28"/>
          <w:lang w:val="en-GB"/>
        </w:rPr>
        <w:t>to provide the necessary privacy for employees to give them adequate psychological comfort, which positively affects the performance of its employees.</w:t>
      </w:r>
    </w:p>
    <w:p w:rsidR="00572001" w:rsidRPr="00EC636E" w:rsidRDefault="00EC636E">
      <w:pPr>
        <w:rPr>
          <w:lang w:val="en-GB"/>
        </w:rPr>
      </w:pPr>
    </w:p>
    <w:sectPr w:rsidR="00572001" w:rsidRPr="00EC63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implified Arabic">
    <w:panose1 w:val="02020603050405020304"/>
    <w:charset w:val="00"/>
    <w:family w:val="roman"/>
    <w:pitch w:val="variable"/>
    <w:sig w:usb0="00002003" w:usb1="00000000" w:usb2="00000008" w:usb3="00000000" w:csb0="0000004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636E"/>
    <w:rsid w:val="00610B93"/>
    <w:rsid w:val="00EC636E"/>
    <w:rsid w:val="00F233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076F5D-9D25-4252-8DF2-C76119E615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63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uiPriority w:val="99"/>
    <w:unhideWhenUsed/>
    <w:rsid w:val="00EC636E"/>
    <w:pPr>
      <w:spacing w:before="100" w:beforeAutospacing="1" w:after="100" w:afterAutospacing="1" w:line="240" w:lineRule="auto"/>
    </w:pPr>
    <w:rPr>
      <w:rFonts w:ascii="Times New Roman" w:eastAsia="Times New Roman" w:hAnsi="Times New Roman" w:cs="Times New Roman"/>
      <w:sz w:val="24"/>
      <w:szCs w:val="24"/>
      <w:lang w:val="x-none" w:eastAsia="x-none"/>
    </w:rPr>
  </w:style>
  <w:style w:type="character" w:customStyle="1" w:styleId="NormalWebChar">
    <w:name w:val="Normal (Web) Char"/>
    <w:link w:val="NormalWeb"/>
    <w:uiPriority w:val="99"/>
    <w:rsid w:val="00EC636E"/>
    <w:rPr>
      <w:rFonts w:ascii="Times New Roman" w:eastAsia="Times New Roman" w:hAnsi="Times New Roman" w:cs="Times New Roman"/>
      <w:sz w:val="24"/>
      <w:szCs w:val="24"/>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401</Words>
  <Characters>2290</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Riyad Alshalabi</dc:creator>
  <cp:keywords/>
  <dc:description/>
  <cp:lastModifiedBy>Riyad Alshalabi</cp:lastModifiedBy>
  <cp:revision>1</cp:revision>
  <dcterms:created xsi:type="dcterms:W3CDTF">2017-12-09T13:22:00Z</dcterms:created>
  <dcterms:modified xsi:type="dcterms:W3CDTF">2017-12-09T13:24:00Z</dcterms:modified>
</cp:coreProperties>
</file>